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6AD2E" w14:textId="77777777" w:rsidR="00247834" w:rsidRPr="00247834" w:rsidRDefault="00247834" w:rsidP="00247834">
      <w:pPr>
        <w:pStyle w:val="berschrift1"/>
        <w:rPr>
          <w:rFonts w:cs="Times New Roman"/>
        </w:rPr>
      </w:pPr>
      <w:r w:rsidRPr="00247834">
        <w:rPr>
          <w:rFonts w:cs="Times New Roman"/>
        </w:rPr>
        <w:t>Tutorial 1</w:t>
      </w:r>
    </w:p>
    <w:p w14:paraId="128E7D2E" w14:textId="77777777" w:rsidR="00247834" w:rsidRPr="00247834" w:rsidRDefault="00247834" w:rsidP="00247834">
      <w:pPr>
        <w:pStyle w:val="berschrift2"/>
        <w:rPr>
          <w:rFonts w:cs="Times New Roman"/>
        </w:rPr>
      </w:pPr>
      <w:r w:rsidRPr="00247834">
        <w:rPr>
          <w:rFonts w:cs="Times New Roman"/>
        </w:rPr>
        <w:t>Task 1</w:t>
      </w:r>
    </w:p>
    <w:p w14:paraId="7F64FB6A" w14:textId="77777777" w:rsidR="00247834" w:rsidRPr="00247834" w:rsidRDefault="00247834" w:rsidP="00247834">
      <w:pPr>
        <w:pStyle w:val="NewParagraph"/>
        <w:rPr>
          <w:rFonts w:cs="Times New Roman"/>
        </w:rPr>
      </w:pPr>
      <w:r w:rsidRPr="00247834">
        <w:rPr>
          <w:rFonts w:cs="Times New Roman"/>
        </w:rPr>
        <w:t>Classify the following models into normative or descriptive modelling.</w:t>
      </w:r>
    </w:p>
    <w:p w14:paraId="600E0A11" w14:textId="77777777" w:rsidR="00247834" w:rsidRPr="00247834" w:rsidRDefault="00247834" w:rsidP="00247834">
      <w:pPr>
        <w:pStyle w:val="NewParagraph"/>
        <w:rPr>
          <w:rFonts w:cs="Times New Roman"/>
        </w:rPr>
      </w:pPr>
    </w:p>
    <w:p w14:paraId="15A5120F" w14:textId="77777777" w:rsidR="00247834" w:rsidRPr="00247834" w:rsidRDefault="00247834" w:rsidP="00247834">
      <w:pPr>
        <w:pStyle w:val="NewParagraph"/>
        <w:numPr>
          <w:ilvl w:val="0"/>
          <w:numId w:val="9"/>
        </w:numPr>
        <w:rPr>
          <w:rFonts w:cs="Times New Roman"/>
        </w:rPr>
      </w:pPr>
      <w:r w:rsidRPr="00247834">
        <w:rPr>
          <w:rFonts w:cs="Times New Roman"/>
        </w:rPr>
        <w:t xml:space="preserve">A map of Europe. </w:t>
      </w:r>
    </w:p>
    <w:p w14:paraId="78B281CB" w14:textId="77777777" w:rsidR="00247834" w:rsidRPr="00247834" w:rsidRDefault="00247834" w:rsidP="00247834">
      <w:pPr>
        <w:pStyle w:val="NewParagraph"/>
        <w:numPr>
          <w:ilvl w:val="0"/>
          <w:numId w:val="9"/>
        </w:numPr>
        <w:rPr>
          <w:rFonts w:cs="Times New Roman"/>
        </w:rPr>
      </w:pPr>
      <w:r w:rsidRPr="00247834">
        <w:rPr>
          <w:rFonts w:cs="Times New Roman"/>
        </w:rPr>
        <w:t>A CO</w:t>
      </w:r>
      <w:r w:rsidRPr="00247834">
        <w:rPr>
          <w:rFonts w:cs="Times New Roman"/>
          <w:vertAlign w:val="subscript"/>
        </w:rPr>
        <w:t xml:space="preserve">2 </w:t>
      </w:r>
      <w:proofErr w:type="gramStart"/>
      <w:r w:rsidRPr="00247834">
        <w:rPr>
          <w:rFonts w:cs="Times New Roman"/>
        </w:rPr>
        <w:t>tax</w:t>
      </w:r>
      <w:proofErr w:type="gramEnd"/>
      <w:r w:rsidRPr="00247834">
        <w:rPr>
          <w:rFonts w:cs="Times New Roman"/>
        </w:rPr>
        <w:t xml:space="preserve">. </w:t>
      </w:r>
    </w:p>
    <w:p w14:paraId="732A395C" w14:textId="77777777" w:rsidR="00247834" w:rsidRPr="00247834" w:rsidRDefault="00247834" w:rsidP="00247834">
      <w:pPr>
        <w:pStyle w:val="NewParagraph"/>
        <w:numPr>
          <w:ilvl w:val="0"/>
          <w:numId w:val="9"/>
        </w:numPr>
        <w:rPr>
          <w:rFonts w:cs="Times New Roman"/>
        </w:rPr>
      </w:pPr>
      <w:r w:rsidRPr="00247834">
        <w:rPr>
          <w:rFonts w:cs="Times New Roman"/>
        </w:rPr>
        <w:t>The election forecast for the 2024 American presidential election.</w:t>
      </w:r>
    </w:p>
    <w:p w14:paraId="35E77EED" w14:textId="77777777" w:rsidR="00247834" w:rsidRPr="00247834" w:rsidRDefault="00247834" w:rsidP="00247834">
      <w:pPr>
        <w:pStyle w:val="NewParagraph"/>
        <w:numPr>
          <w:ilvl w:val="0"/>
          <w:numId w:val="9"/>
        </w:numPr>
        <w:rPr>
          <w:rFonts w:cs="Times New Roman"/>
        </w:rPr>
      </w:pPr>
      <w:r w:rsidRPr="00247834">
        <w:rPr>
          <w:rFonts w:cs="Times New Roman"/>
        </w:rPr>
        <w:t xml:space="preserve">A train timetable. </w:t>
      </w:r>
    </w:p>
    <w:p w14:paraId="0CFD115C" w14:textId="77777777" w:rsidR="00247834" w:rsidRPr="00247834" w:rsidRDefault="00247834" w:rsidP="00247834">
      <w:pPr>
        <w:pStyle w:val="NewParagraph"/>
        <w:numPr>
          <w:ilvl w:val="0"/>
          <w:numId w:val="9"/>
        </w:numPr>
        <w:rPr>
          <w:rFonts w:cs="Times New Roman"/>
        </w:rPr>
      </w:pPr>
      <w:r w:rsidRPr="00247834">
        <w:rPr>
          <w:rFonts w:cs="Times New Roman"/>
        </w:rPr>
        <w:t xml:space="preserve">Income tax models. </w:t>
      </w:r>
    </w:p>
    <w:p w14:paraId="638F9FEE" w14:textId="77777777" w:rsidR="00247834" w:rsidRPr="00247834" w:rsidRDefault="00247834" w:rsidP="00247834">
      <w:pPr>
        <w:pStyle w:val="NewParagraph"/>
        <w:rPr>
          <w:rFonts w:cs="Times New Roman"/>
        </w:rPr>
      </w:pPr>
    </w:p>
    <w:p w14:paraId="17F75F6E" w14:textId="77777777" w:rsidR="00247834" w:rsidRPr="00247834" w:rsidRDefault="00247834" w:rsidP="00247834">
      <w:pPr>
        <w:pStyle w:val="NewParagraph"/>
        <w:rPr>
          <w:rFonts w:cs="Times New Roman"/>
        </w:rPr>
      </w:pPr>
    </w:p>
    <w:p w14:paraId="0814BD01" w14:textId="77777777" w:rsidR="00247834" w:rsidRPr="00247834" w:rsidRDefault="00247834" w:rsidP="00247834">
      <w:pPr>
        <w:pStyle w:val="berschrift2"/>
        <w:rPr>
          <w:rFonts w:cs="Times New Roman"/>
        </w:rPr>
      </w:pPr>
      <w:r w:rsidRPr="00247834">
        <w:rPr>
          <w:rFonts w:cs="Times New Roman"/>
        </w:rPr>
        <w:t>Task 2</w:t>
      </w:r>
    </w:p>
    <w:p w14:paraId="1EA39220" w14:textId="77777777" w:rsidR="00247834" w:rsidRPr="00247834" w:rsidRDefault="00247834" w:rsidP="00247834">
      <w:pPr>
        <w:rPr>
          <w:rFonts w:cs="Times New Roman"/>
          <w:lang w:val="en-GB"/>
        </w:rPr>
      </w:pPr>
      <w:r w:rsidRPr="00247834">
        <w:rPr>
          <w:rFonts w:cs="Times New Roman"/>
          <w:lang w:val="en-GB"/>
        </w:rPr>
        <w:t>In the following you are requested to develop your own normative modelling. You will find some suggestions and ideas on the next page for the following topics:</w:t>
      </w:r>
    </w:p>
    <w:p w14:paraId="0429A966" w14:textId="77777777" w:rsidR="00247834" w:rsidRPr="00247834" w:rsidRDefault="00247834" w:rsidP="00247834">
      <w:pPr>
        <w:pStyle w:val="NewParagraph"/>
        <w:numPr>
          <w:ilvl w:val="0"/>
          <w:numId w:val="10"/>
        </w:numPr>
        <w:rPr>
          <w:rFonts w:cs="Times New Roman"/>
        </w:rPr>
      </w:pPr>
      <w:r w:rsidRPr="00247834">
        <w:rPr>
          <w:rFonts w:cs="Times New Roman"/>
        </w:rPr>
        <w:t>Modelling the climate impact of certain food products.</w:t>
      </w:r>
    </w:p>
    <w:p w14:paraId="4D546461" w14:textId="77777777" w:rsidR="00247834" w:rsidRPr="00247834" w:rsidRDefault="00247834" w:rsidP="00247834">
      <w:pPr>
        <w:pStyle w:val="NewParagraph"/>
        <w:numPr>
          <w:ilvl w:val="0"/>
          <w:numId w:val="10"/>
        </w:numPr>
        <w:rPr>
          <w:rFonts w:cs="Times New Roman"/>
        </w:rPr>
      </w:pPr>
      <w:r w:rsidRPr="00247834">
        <w:rPr>
          <w:rFonts w:cs="Times New Roman"/>
        </w:rPr>
        <w:t xml:space="preserve">Modelling the climate impact of electric cars. </w:t>
      </w:r>
    </w:p>
    <w:p w14:paraId="399BAB2A" w14:textId="77777777" w:rsidR="00247834" w:rsidRPr="00247834" w:rsidRDefault="00247834" w:rsidP="00247834">
      <w:pPr>
        <w:pStyle w:val="NewParagraph"/>
        <w:rPr>
          <w:rFonts w:cs="Times New Roman"/>
        </w:rPr>
      </w:pPr>
    </w:p>
    <w:p w14:paraId="24024081" w14:textId="77777777" w:rsidR="00247834" w:rsidRPr="00247834" w:rsidRDefault="00247834" w:rsidP="00247834">
      <w:pPr>
        <w:pStyle w:val="Listenabsatz"/>
        <w:numPr>
          <w:ilvl w:val="0"/>
          <w:numId w:val="11"/>
        </w:numPr>
        <w:spacing w:after="0" w:line="320" w:lineRule="atLeast"/>
        <w:jc w:val="both"/>
        <w:rPr>
          <w:rFonts w:ascii="Times New Roman" w:hAnsi="Times New Roman" w:cs="Times New Roman"/>
          <w:lang w:val="en-GB"/>
        </w:rPr>
      </w:pPr>
      <w:r w:rsidRPr="00247834">
        <w:rPr>
          <w:rFonts w:ascii="Times New Roman" w:hAnsi="Times New Roman" w:cs="Times New Roman"/>
          <w:lang w:val="en-GB"/>
        </w:rPr>
        <w:t>Choose one of the topics above, or your own topic and develop a concrete question that you would like to address with the help of your normative modelling.</w:t>
      </w:r>
    </w:p>
    <w:p w14:paraId="05714AF7" w14:textId="77777777" w:rsidR="00247834" w:rsidRPr="00247834" w:rsidRDefault="00247834" w:rsidP="00247834">
      <w:pPr>
        <w:pStyle w:val="Listenabsatz"/>
        <w:numPr>
          <w:ilvl w:val="0"/>
          <w:numId w:val="11"/>
        </w:numPr>
        <w:spacing w:after="0" w:line="320" w:lineRule="atLeast"/>
        <w:jc w:val="both"/>
        <w:rPr>
          <w:rFonts w:ascii="Times New Roman" w:hAnsi="Times New Roman" w:cs="Times New Roman"/>
          <w:lang w:val="en-GB"/>
        </w:rPr>
      </w:pPr>
      <w:r w:rsidRPr="00247834">
        <w:rPr>
          <w:rFonts w:ascii="Times New Roman" w:hAnsi="Times New Roman" w:cs="Times New Roman"/>
          <w:lang w:val="en-GB"/>
        </w:rPr>
        <w:t xml:space="preserve">Use the normative modelling cycle (given on the next page) to investigate your question. Document and describe the individual steps you take. The following </w:t>
      </w:r>
      <w:proofErr w:type="spellStart"/>
      <w:r w:rsidRPr="00247834">
        <w:rPr>
          <w:rFonts w:ascii="Times New Roman" w:hAnsi="Times New Roman" w:cs="Times New Roman"/>
          <w:lang w:val="en-GB"/>
        </w:rPr>
        <w:t>tipps</w:t>
      </w:r>
      <w:proofErr w:type="spellEnd"/>
      <w:r w:rsidRPr="00247834">
        <w:rPr>
          <w:rFonts w:ascii="Times New Roman" w:hAnsi="Times New Roman" w:cs="Times New Roman"/>
          <w:lang w:val="en-GB"/>
        </w:rPr>
        <w:t xml:space="preserve"> may support you: </w:t>
      </w:r>
    </w:p>
    <w:p w14:paraId="66559EC0" w14:textId="77777777" w:rsidR="00247834" w:rsidRPr="00247834" w:rsidRDefault="00247834" w:rsidP="00247834">
      <w:pPr>
        <w:pStyle w:val="Listenabsatz"/>
        <w:numPr>
          <w:ilvl w:val="1"/>
          <w:numId w:val="11"/>
        </w:numPr>
        <w:spacing w:after="0" w:line="320" w:lineRule="atLeast"/>
        <w:jc w:val="both"/>
        <w:rPr>
          <w:rFonts w:ascii="Times New Roman" w:hAnsi="Times New Roman" w:cs="Times New Roman"/>
          <w:lang w:val="en-GB"/>
        </w:rPr>
      </w:pPr>
      <w:r w:rsidRPr="00247834">
        <w:rPr>
          <w:rFonts w:ascii="Times New Roman" w:hAnsi="Times New Roman" w:cs="Times New Roman"/>
          <w:lang w:val="en-GB"/>
        </w:rPr>
        <w:t>Write down the situation model you have for the question and agree together on a real model.</w:t>
      </w:r>
    </w:p>
    <w:p w14:paraId="7DB80E5A" w14:textId="77777777" w:rsidR="00247834" w:rsidRPr="00247834" w:rsidRDefault="00247834" w:rsidP="00247834">
      <w:pPr>
        <w:pStyle w:val="Listenabsatz"/>
        <w:numPr>
          <w:ilvl w:val="1"/>
          <w:numId w:val="11"/>
        </w:numPr>
        <w:spacing w:after="0" w:line="320" w:lineRule="atLeast"/>
        <w:jc w:val="both"/>
        <w:rPr>
          <w:rFonts w:ascii="Times New Roman" w:hAnsi="Times New Roman" w:cs="Times New Roman"/>
          <w:lang w:val="en-GB"/>
        </w:rPr>
      </w:pPr>
      <w:r w:rsidRPr="00247834">
        <w:rPr>
          <w:rFonts w:ascii="Times New Roman" w:hAnsi="Times New Roman" w:cs="Times New Roman"/>
          <w:lang w:val="en-GB"/>
        </w:rPr>
        <w:t>Note explicitly your assumptions and framework conditions that you make for your real model.</w:t>
      </w:r>
    </w:p>
    <w:p w14:paraId="190B9466" w14:textId="77777777" w:rsidR="00247834" w:rsidRPr="00247834" w:rsidRDefault="00247834" w:rsidP="00247834">
      <w:pPr>
        <w:pStyle w:val="Listenabsatz"/>
        <w:numPr>
          <w:ilvl w:val="1"/>
          <w:numId w:val="11"/>
        </w:numPr>
        <w:spacing w:after="0" w:line="320" w:lineRule="atLeast"/>
        <w:jc w:val="both"/>
        <w:rPr>
          <w:rFonts w:ascii="Times New Roman" w:hAnsi="Times New Roman" w:cs="Times New Roman"/>
          <w:lang w:val="en-GB"/>
        </w:rPr>
      </w:pPr>
      <w:r w:rsidRPr="00247834">
        <w:rPr>
          <w:rFonts w:ascii="Times New Roman" w:hAnsi="Times New Roman" w:cs="Times New Roman"/>
          <w:lang w:val="en-GB"/>
        </w:rPr>
        <w:t>Sketch your mathematical model and document your mathematical steps (for example, by stating your calculation).</w:t>
      </w:r>
    </w:p>
    <w:p w14:paraId="6C48D0B6" w14:textId="77777777" w:rsidR="00247834" w:rsidRPr="00247834" w:rsidRDefault="00247834" w:rsidP="00247834">
      <w:pPr>
        <w:pStyle w:val="Listenabsatz"/>
        <w:numPr>
          <w:ilvl w:val="1"/>
          <w:numId w:val="11"/>
        </w:numPr>
        <w:spacing w:after="0" w:line="320" w:lineRule="atLeast"/>
        <w:jc w:val="both"/>
        <w:rPr>
          <w:rFonts w:ascii="Times New Roman" w:hAnsi="Times New Roman" w:cs="Times New Roman"/>
          <w:lang w:val="en-GB"/>
        </w:rPr>
      </w:pPr>
      <w:r w:rsidRPr="00247834">
        <w:rPr>
          <w:rFonts w:ascii="Times New Roman" w:hAnsi="Times New Roman" w:cs="Times New Roman"/>
          <w:lang w:val="en-GB"/>
        </w:rPr>
        <w:t>Interpret your mathematical result in relation to your real model and your normative question.</w:t>
      </w:r>
    </w:p>
    <w:p w14:paraId="407BD725" w14:textId="77777777" w:rsidR="00247834" w:rsidRPr="00247834" w:rsidRDefault="00247834" w:rsidP="00247834">
      <w:pPr>
        <w:pStyle w:val="Listenabsatz"/>
        <w:numPr>
          <w:ilvl w:val="1"/>
          <w:numId w:val="11"/>
        </w:numPr>
        <w:spacing w:after="0" w:line="320" w:lineRule="atLeast"/>
        <w:jc w:val="both"/>
        <w:rPr>
          <w:rFonts w:ascii="Times New Roman" w:hAnsi="Times New Roman" w:cs="Times New Roman"/>
          <w:lang w:val="en-GB"/>
        </w:rPr>
      </w:pPr>
      <w:r w:rsidRPr="00247834">
        <w:rPr>
          <w:rFonts w:ascii="Times New Roman" w:hAnsi="Times New Roman" w:cs="Times New Roman"/>
          <w:lang w:val="en-GB"/>
        </w:rPr>
        <w:t>Carry out at least one more modelling with a slightly modified real model and compare and discuss your results afterwards.</w:t>
      </w:r>
    </w:p>
    <w:p w14:paraId="69F97830" w14:textId="77777777" w:rsidR="00247834" w:rsidRPr="00247834" w:rsidRDefault="00247834" w:rsidP="00247834">
      <w:pPr>
        <w:rPr>
          <w:rFonts w:cs="Times New Roman"/>
          <w:lang w:val="en-GB"/>
        </w:rPr>
      </w:pPr>
    </w:p>
    <w:p w14:paraId="22F26F2A" w14:textId="7CD069AB" w:rsidR="00247834" w:rsidRPr="00247834" w:rsidRDefault="00247834">
      <w:pPr>
        <w:spacing w:line="259" w:lineRule="auto"/>
        <w:rPr>
          <w:rFonts w:cs="Times New Roman"/>
          <w:lang w:val="en-GB"/>
        </w:rPr>
      </w:pPr>
      <w:r w:rsidRPr="00247834">
        <w:rPr>
          <w:rFonts w:cs="Times New Roman"/>
          <w:lang w:val="en-GB"/>
        </w:rPr>
        <w:br w:type="page"/>
      </w:r>
    </w:p>
    <w:p w14:paraId="3A905D6D" w14:textId="77777777" w:rsidR="00247834" w:rsidRPr="00247834" w:rsidRDefault="00247834" w:rsidP="00247834">
      <w:pPr>
        <w:pStyle w:val="berschrift3"/>
        <w:rPr>
          <w:rFonts w:ascii="Times New Roman" w:eastAsia="CMBX12" w:hAnsi="Times New Roman" w:cs="Times New Roman"/>
          <w:lang w:val="en-US"/>
        </w:rPr>
      </w:pPr>
      <w:r w:rsidRPr="00247834">
        <w:rPr>
          <w:rFonts w:ascii="Times New Roman" w:eastAsia="CMBX12" w:hAnsi="Times New Roman" w:cs="Times New Roman"/>
          <w:lang w:val="en-US"/>
        </w:rPr>
        <w:lastRenderedPageBreak/>
        <w:t>Normative modelling cycle</w:t>
      </w:r>
    </w:p>
    <w:p w14:paraId="4F5D0181" w14:textId="77777777" w:rsidR="00247834" w:rsidRPr="00247834" w:rsidRDefault="00247834" w:rsidP="00247834">
      <w:pPr>
        <w:rPr>
          <w:rFonts w:cs="Times New Roman"/>
          <w:lang w:val="en-US"/>
        </w:rPr>
      </w:pPr>
      <w:r w:rsidRPr="00247834">
        <w:rPr>
          <w:rFonts w:cs="Times New Roman"/>
          <w:lang w:val="en-US"/>
        </w:rPr>
        <w:t xml:space="preserve">  </w:t>
      </w:r>
      <w:r w:rsidRPr="00247834">
        <w:rPr>
          <w:rFonts w:cs="Times New Roman"/>
          <w:noProof/>
        </w:rPr>
        <w:drawing>
          <wp:inline distT="0" distB="0" distL="0" distR="0" wp14:anchorId="7B2AE790" wp14:editId="38026E95">
            <wp:extent cx="5789322" cy="3830400"/>
            <wp:effectExtent l="0" t="0" r="1905" b="0"/>
            <wp:docPr id="237" name="Grafik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803316" cy="3839659"/>
                    </a:xfrm>
                    <a:prstGeom prst="rect">
                      <a:avLst/>
                    </a:prstGeom>
                  </pic:spPr>
                </pic:pic>
              </a:graphicData>
            </a:graphic>
          </wp:inline>
        </w:drawing>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247834" w:rsidRPr="00247834" w14:paraId="18777E53" w14:textId="77777777" w:rsidTr="000056F6">
        <w:tc>
          <w:tcPr>
            <w:tcW w:w="4530" w:type="dxa"/>
          </w:tcPr>
          <w:p w14:paraId="3E0F82B6" w14:textId="77777777" w:rsidR="00247834" w:rsidRPr="00247834" w:rsidRDefault="00247834" w:rsidP="00247834">
            <w:pPr>
              <w:pStyle w:val="NewParagraph"/>
              <w:numPr>
                <w:ilvl w:val="0"/>
                <w:numId w:val="13"/>
              </w:numPr>
              <w:rPr>
                <w:rFonts w:cs="Times New Roman"/>
              </w:rPr>
            </w:pPr>
            <w:r w:rsidRPr="00247834">
              <w:rPr>
                <w:rFonts w:cs="Times New Roman"/>
              </w:rPr>
              <w:t>Understanding/Constructing</w:t>
            </w:r>
          </w:p>
        </w:tc>
        <w:tc>
          <w:tcPr>
            <w:tcW w:w="4530" w:type="dxa"/>
          </w:tcPr>
          <w:p w14:paraId="74165994" w14:textId="77777777" w:rsidR="00247834" w:rsidRPr="00247834" w:rsidRDefault="00247834" w:rsidP="00247834">
            <w:pPr>
              <w:pStyle w:val="NewParagraph"/>
              <w:numPr>
                <w:ilvl w:val="0"/>
                <w:numId w:val="13"/>
              </w:numPr>
              <w:rPr>
                <w:rFonts w:cs="Times New Roman"/>
              </w:rPr>
            </w:pPr>
            <w:r w:rsidRPr="00247834">
              <w:rPr>
                <w:rFonts w:cs="Times New Roman"/>
              </w:rPr>
              <w:t>Simplifying</w:t>
            </w:r>
          </w:p>
        </w:tc>
      </w:tr>
      <w:tr w:rsidR="00247834" w:rsidRPr="00247834" w14:paraId="630787C3" w14:textId="77777777" w:rsidTr="000056F6">
        <w:tc>
          <w:tcPr>
            <w:tcW w:w="4530" w:type="dxa"/>
          </w:tcPr>
          <w:p w14:paraId="3B35FDDC" w14:textId="77777777" w:rsidR="00247834" w:rsidRPr="00247834" w:rsidRDefault="00247834" w:rsidP="00247834">
            <w:pPr>
              <w:pStyle w:val="NewParagraph"/>
              <w:numPr>
                <w:ilvl w:val="0"/>
                <w:numId w:val="13"/>
              </w:numPr>
              <w:rPr>
                <w:rFonts w:cs="Times New Roman"/>
              </w:rPr>
            </w:pPr>
            <w:proofErr w:type="spellStart"/>
            <w:r w:rsidRPr="00247834">
              <w:rPr>
                <w:rFonts w:cs="Times New Roman"/>
              </w:rPr>
              <w:t>Mathematisation</w:t>
            </w:r>
            <w:proofErr w:type="spellEnd"/>
          </w:p>
        </w:tc>
        <w:tc>
          <w:tcPr>
            <w:tcW w:w="4530" w:type="dxa"/>
          </w:tcPr>
          <w:p w14:paraId="2158B43F" w14:textId="77777777" w:rsidR="00247834" w:rsidRPr="00247834" w:rsidRDefault="00247834" w:rsidP="00247834">
            <w:pPr>
              <w:pStyle w:val="NewParagraph"/>
              <w:numPr>
                <w:ilvl w:val="0"/>
                <w:numId w:val="13"/>
              </w:numPr>
              <w:rPr>
                <w:rFonts w:cs="Times New Roman"/>
              </w:rPr>
            </w:pPr>
            <w:r w:rsidRPr="00247834">
              <w:rPr>
                <w:rFonts w:cs="Times New Roman"/>
              </w:rPr>
              <w:t xml:space="preserve">Mathematical work </w:t>
            </w:r>
          </w:p>
        </w:tc>
      </w:tr>
      <w:tr w:rsidR="00247834" w:rsidRPr="00247834" w14:paraId="4E200BCB" w14:textId="77777777" w:rsidTr="000056F6">
        <w:tc>
          <w:tcPr>
            <w:tcW w:w="4530" w:type="dxa"/>
          </w:tcPr>
          <w:p w14:paraId="32F02A7E" w14:textId="77777777" w:rsidR="00247834" w:rsidRPr="00247834" w:rsidRDefault="00247834" w:rsidP="00247834">
            <w:pPr>
              <w:pStyle w:val="NewParagraph"/>
              <w:numPr>
                <w:ilvl w:val="0"/>
                <w:numId w:val="13"/>
              </w:numPr>
              <w:rPr>
                <w:rFonts w:cs="Times New Roman"/>
              </w:rPr>
            </w:pPr>
            <w:r w:rsidRPr="00247834">
              <w:rPr>
                <w:rFonts w:cs="Times New Roman"/>
              </w:rPr>
              <w:t>Interpreting</w:t>
            </w:r>
          </w:p>
        </w:tc>
        <w:tc>
          <w:tcPr>
            <w:tcW w:w="4530" w:type="dxa"/>
          </w:tcPr>
          <w:p w14:paraId="429AF7C5" w14:textId="77777777" w:rsidR="00247834" w:rsidRPr="00247834" w:rsidRDefault="00247834" w:rsidP="00247834">
            <w:pPr>
              <w:pStyle w:val="NewParagraph"/>
              <w:numPr>
                <w:ilvl w:val="0"/>
                <w:numId w:val="13"/>
              </w:numPr>
              <w:rPr>
                <w:rFonts w:cs="Times New Roman"/>
              </w:rPr>
            </w:pPr>
            <w:r w:rsidRPr="00247834">
              <w:rPr>
                <w:rFonts w:cs="Times New Roman"/>
              </w:rPr>
              <w:t>Validating</w:t>
            </w:r>
          </w:p>
        </w:tc>
      </w:tr>
      <w:tr w:rsidR="00247834" w:rsidRPr="00247834" w14:paraId="1205E818" w14:textId="77777777" w:rsidTr="000056F6">
        <w:tc>
          <w:tcPr>
            <w:tcW w:w="4530" w:type="dxa"/>
          </w:tcPr>
          <w:p w14:paraId="3E7152AC" w14:textId="77777777" w:rsidR="00247834" w:rsidRPr="00247834" w:rsidRDefault="00247834" w:rsidP="00247834">
            <w:pPr>
              <w:pStyle w:val="NewParagraph"/>
              <w:numPr>
                <w:ilvl w:val="0"/>
                <w:numId w:val="13"/>
              </w:numPr>
              <w:rPr>
                <w:rFonts w:cs="Times New Roman"/>
              </w:rPr>
            </w:pPr>
            <w:r w:rsidRPr="00247834">
              <w:rPr>
                <w:rFonts w:cs="Times New Roman"/>
              </w:rPr>
              <w:t>Reflecting</w:t>
            </w:r>
          </w:p>
        </w:tc>
        <w:tc>
          <w:tcPr>
            <w:tcW w:w="4530" w:type="dxa"/>
          </w:tcPr>
          <w:p w14:paraId="1C7D67DA" w14:textId="77777777" w:rsidR="00247834" w:rsidRPr="00247834" w:rsidRDefault="00247834" w:rsidP="00247834">
            <w:pPr>
              <w:pStyle w:val="NewParagraph"/>
              <w:numPr>
                <w:ilvl w:val="0"/>
                <w:numId w:val="13"/>
              </w:numPr>
              <w:rPr>
                <w:rFonts w:cs="Times New Roman"/>
              </w:rPr>
            </w:pPr>
            <w:proofErr w:type="spellStart"/>
            <w:r w:rsidRPr="00247834">
              <w:rPr>
                <w:rFonts w:cs="Times New Roman"/>
              </w:rPr>
              <w:t>Judegement</w:t>
            </w:r>
            <w:proofErr w:type="spellEnd"/>
            <w:r w:rsidRPr="00247834">
              <w:rPr>
                <w:rFonts w:cs="Times New Roman"/>
              </w:rPr>
              <w:t xml:space="preserve"> building</w:t>
            </w:r>
          </w:p>
        </w:tc>
      </w:tr>
      <w:tr w:rsidR="00247834" w:rsidRPr="00247834" w14:paraId="39A3BE49" w14:textId="77777777" w:rsidTr="000056F6">
        <w:tc>
          <w:tcPr>
            <w:tcW w:w="4530" w:type="dxa"/>
          </w:tcPr>
          <w:p w14:paraId="07A5A8A7" w14:textId="77777777" w:rsidR="00247834" w:rsidRPr="00247834" w:rsidRDefault="00247834" w:rsidP="00247834">
            <w:pPr>
              <w:pStyle w:val="NewParagraph"/>
              <w:numPr>
                <w:ilvl w:val="0"/>
                <w:numId w:val="13"/>
              </w:numPr>
              <w:rPr>
                <w:rFonts w:cs="Times New Roman"/>
              </w:rPr>
            </w:pPr>
            <w:r w:rsidRPr="00247834">
              <w:rPr>
                <w:rFonts w:cs="Times New Roman"/>
              </w:rPr>
              <w:t>Relating to the situation model</w:t>
            </w:r>
          </w:p>
        </w:tc>
        <w:tc>
          <w:tcPr>
            <w:tcW w:w="4530" w:type="dxa"/>
          </w:tcPr>
          <w:p w14:paraId="7943D087" w14:textId="77777777" w:rsidR="00247834" w:rsidRPr="00247834" w:rsidRDefault="00247834" w:rsidP="00247834">
            <w:pPr>
              <w:pStyle w:val="NewParagraph"/>
              <w:numPr>
                <w:ilvl w:val="0"/>
                <w:numId w:val="13"/>
              </w:numPr>
              <w:rPr>
                <w:rFonts w:cs="Times New Roman"/>
              </w:rPr>
            </w:pPr>
            <w:r w:rsidRPr="00247834">
              <w:rPr>
                <w:rFonts w:cs="Times New Roman"/>
              </w:rPr>
              <w:t xml:space="preserve">Relating to reality </w:t>
            </w:r>
          </w:p>
        </w:tc>
      </w:tr>
    </w:tbl>
    <w:p w14:paraId="59C7B815" w14:textId="77777777" w:rsidR="00247834" w:rsidRPr="00247834" w:rsidRDefault="00247834" w:rsidP="00247834">
      <w:pPr>
        <w:pStyle w:val="NewParagraph"/>
        <w:rPr>
          <w:rFonts w:cs="Times New Roman"/>
        </w:rPr>
      </w:pPr>
    </w:p>
    <w:p w14:paraId="5DEDD4FE" w14:textId="77777777" w:rsidR="00247834" w:rsidRPr="00247834" w:rsidRDefault="00247834" w:rsidP="00247834">
      <w:pPr>
        <w:pStyle w:val="berschrift3"/>
        <w:rPr>
          <w:rFonts w:ascii="Times New Roman" w:eastAsia="CMBX12" w:hAnsi="Times New Roman" w:cs="Times New Roman"/>
          <w:lang w:val="en-US"/>
        </w:rPr>
      </w:pPr>
      <w:r w:rsidRPr="00247834">
        <w:rPr>
          <w:rFonts w:ascii="Times New Roman" w:eastAsia="CMBX12" w:hAnsi="Times New Roman" w:cs="Times New Roman"/>
          <w:lang w:val="en-US"/>
        </w:rPr>
        <w:t xml:space="preserve">Suggested topics </w:t>
      </w:r>
    </w:p>
    <w:p w14:paraId="08110C89" w14:textId="77777777" w:rsidR="00247834" w:rsidRPr="00247834" w:rsidRDefault="00247834" w:rsidP="00247834">
      <w:pPr>
        <w:pStyle w:val="Listenabsatz"/>
        <w:numPr>
          <w:ilvl w:val="0"/>
          <w:numId w:val="12"/>
        </w:numPr>
        <w:spacing w:after="0" w:line="320" w:lineRule="atLeast"/>
        <w:jc w:val="both"/>
        <w:rPr>
          <w:rFonts w:ascii="Times New Roman" w:eastAsia="CMBX12" w:hAnsi="Times New Roman" w:cs="Times New Roman"/>
          <w:lang w:val="en-US"/>
        </w:rPr>
      </w:pPr>
      <w:r w:rsidRPr="00247834">
        <w:rPr>
          <w:rFonts w:ascii="Times New Roman" w:hAnsi="Times New Roman" w:cs="Times New Roman"/>
          <w:lang w:val="en-US"/>
        </w:rPr>
        <w:t>Climate impact of certain food products</w:t>
      </w:r>
    </w:p>
    <w:p w14:paraId="111AABB4" w14:textId="77777777" w:rsidR="00247834" w:rsidRPr="00247834" w:rsidRDefault="00247834" w:rsidP="00247834">
      <w:pPr>
        <w:rPr>
          <w:rFonts w:cs="Times New Roman"/>
          <w:lang w:val="en-US"/>
        </w:rPr>
      </w:pPr>
      <w:r w:rsidRPr="00247834">
        <w:rPr>
          <w:rFonts w:cs="Times New Roman"/>
          <w:lang w:val="en-US"/>
        </w:rPr>
        <w:t xml:space="preserve">In Germany, food is a major factor in climate change, accounting for more than 25% of German greenhouse gas emissions. In this context, it was repeatedly discussed whether food consumption should be limited or changed, for example through a meat tax or similar. Others </w:t>
      </w:r>
      <w:proofErr w:type="spellStart"/>
      <w:r w:rsidRPr="00247834">
        <w:rPr>
          <w:rFonts w:cs="Times New Roman"/>
          <w:lang w:val="en-US"/>
        </w:rPr>
        <w:t>criticised</w:t>
      </w:r>
      <w:proofErr w:type="spellEnd"/>
      <w:r w:rsidRPr="00247834">
        <w:rPr>
          <w:rFonts w:cs="Times New Roman"/>
          <w:lang w:val="en-US"/>
        </w:rPr>
        <w:t xml:space="preserve"> above all the eating of nonregional and seasonal food.</w:t>
      </w:r>
    </w:p>
    <w:p w14:paraId="4739DA41" w14:textId="77777777" w:rsidR="00247834" w:rsidRPr="00247834" w:rsidRDefault="00247834" w:rsidP="00247834">
      <w:pPr>
        <w:rPr>
          <w:rFonts w:cs="Times New Roman"/>
          <w:lang w:val="en-US"/>
        </w:rPr>
      </w:pPr>
      <w:r w:rsidRPr="00247834">
        <w:rPr>
          <w:rFonts w:cs="Times New Roman"/>
          <w:lang w:val="en-US"/>
        </w:rPr>
        <w:t>On the following website you can already find some modelling of how much CO</w:t>
      </w:r>
      <w:r w:rsidRPr="00247834">
        <w:rPr>
          <w:rFonts w:cs="Times New Roman"/>
          <w:vertAlign w:val="subscript"/>
          <w:lang w:val="en-US"/>
        </w:rPr>
        <w:t>2</w:t>
      </w:r>
      <w:r w:rsidRPr="00247834">
        <w:rPr>
          <w:rFonts w:cs="Times New Roman"/>
          <w:lang w:val="en-US"/>
        </w:rPr>
        <w:t xml:space="preserve"> some foods emit under certain conditions. You may use this as a starting point to generate ongoing questions. </w:t>
      </w:r>
    </w:p>
    <w:p w14:paraId="1176BC7E" w14:textId="77777777" w:rsidR="00247834" w:rsidRPr="00247834" w:rsidRDefault="00247834" w:rsidP="00247834">
      <w:pPr>
        <w:rPr>
          <w:rFonts w:cs="Times New Roman"/>
          <w:lang w:val="en-US"/>
        </w:rPr>
      </w:pPr>
    </w:p>
    <w:p w14:paraId="1329EF30" w14:textId="77777777" w:rsidR="00247834" w:rsidRPr="00247834" w:rsidRDefault="00247834" w:rsidP="00247834">
      <w:pPr>
        <w:jc w:val="center"/>
        <w:rPr>
          <w:rFonts w:cs="Times New Roman"/>
          <w:lang w:val="en-US"/>
        </w:rPr>
      </w:pPr>
      <w:hyperlink r:id="rId8" w:anchor="carbon-footprint-offood" w:history="1">
        <w:r w:rsidRPr="00247834">
          <w:rPr>
            <w:rStyle w:val="Hyperlink"/>
            <w:rFonts w:cs="Times New Roman"/>
            <w:lang w:val="en-US"/>
          </w:rPr>
          <w:t>https://ourworldindata.org/environmental-impacts-of-food?country=#carbon-footprint-offood</w:t>
        </w:r>
      </w:hyperlink>
      <w:r w:rsidRPr="00247834">
        <w:rPr>
          <w:rFonts w:cs="Times New Roman"/>
          <w:lang w:val="en-US"/>
        </w:rPr>
        <w:t xml:space="preserve"> </w:t>
      </w:r>
    </w:p>
    <w:p w14:paraId="4AC9CDDE" w14:textId="77777777" w:rsidR="00247834" w:rsidRPr="00247834" w:rsidRDefault="00247834" w:rsidP="00247834">
      <w:pPr>
        <w:pStyle w:val="NewParagraph"/>
        <w:rPr>
          <w:rFonts w:cs="Times New Roman"/>
        </w:rPr>
      </w:pPr>
    </w:p>
    <w:p w14:paraId="3AEB97CA" w14:textId="77777777" w:rsidR="00247834" w:rsidRPr="00247834" w:rsidRDefault="00247834" w:rsidP="00247834">
      <w:pPr>
        <w:pStyle w:val="NewParagraph"/>
        <w:rPr>
          <w:rFonts w:cs="Times New Roman"/>
        </w:rPr>
      </w:pPr>
    </w:p>
    <w:p w14:paraId="6272D116" w14:textId="308C753F" w:rsidR="00247834" w:rsidRPr="00247834" w:rsidRDefault="00247834">
      <w:pPr>
        <w:spacing w:line="259" w:lineRule="auto"/>
        <w:rPr>
          <w:rFonts w:cs="Times New Roman"/>
          <w:lang w:val="en-US"/>
        </w:rPr>
      </w:pPr>
      <w:r w:rsidRPr="00247834">
        <w:rPr>
          <w:rFonts w:cs="Times New Roman"/>
          <w:lang w:val="en-US"/>
        </w:rPr>
        <w:br w:type="page"/>
      </w:r>
    </w:p>
    <w:p w14:paraId="66969340" w14:textId="77777777" w:rsidR="00247834" w:rsidRPr="00247834" w:rsidRDefault="00247834" w:rsidP="00247834">
      <w:pPr>
        <w:pStyle w:val="Listenabsatz"/>
        <w:numPr>
          <w:ilvl w:val="0"/>
          <w:numId w:val="12"/>
        </w:numPr>
        <w:spacing w:after="0" w:line="320" w:lineRule="atLeast"/>
        <w:jc w:val="both"/>
        <w:rPr>
          <w:rFonts w:ascii="Times New Roman" w:hAnsi="Times New Roman" w:cs="Times New Roman"/>
          <w:lang w:val="en-US"/>
        </w:rPr>
      </w:pPr>
      <w:r w:rsidRPr="00247834">
        <w:rPr>
          <w:rFonts w:ascii="Times New Roman" w:hAnsi="Times New Roman" w:cs="Times New Roman"/>
          <w:lang w:val="en-US"/>
        </w:rPr>
        <w:lastRenderedPageBreak/>
        <w:t>Climate impact of electric cars</w:t>
      </w:r>
    </w:p>
    <w:p w14:paraId="399BED25" w14:textId="77777777" w:rsidR="00247834" w:rsidRPr="00247834" w:rsidRDefault="00247834" w:rsidP="00247834">
      <w:pPr>
        <w:rPr>
          <w:rFonts w:cs="Times New Roman"/>
          <w:lang w:val="en-US"/>
        </w:rPr>
      </w:pPr>
      <w:r w:rsidRPr="00247834">
        <w:rPr>
          <w:rFonts w:cs="Times New Roman"/>
          <w:lang w:val="en-US"/>
        </w:rPr>
        <w:t>In the context of climate protection, there are repeated calls to switch from cars with combustion engines to electric cars. To this end, there are, among other things, high purchase premiums from politicians for the purchase of an electric car. However, the lower CO</w:t>
      </w:r>
      <w:r w:rsidRPr="00247834">
        <w:rPr>
          <w:rFonts w:cs="Times New Roman"/>
          <w:vertAlign w:val="subscript"/>
          <w:lang w:val="en-US"/>
        </w:rPr>
        <w:t>2</w:t>
      </w:r>
      <w:r w:rsidRPr="00247834">
        <w:rPr>
          <w:rFonts w:cs="Times New Roman"/>
          <w:lang w:val="en-US"/>
        </w:rPr>
        <w:t xml:space="preserve"> emissions of electric cars are currently controversial:</w:t>
      </w:r>
    </w:p>
    <w:p w14:paraId="2DE577B0" w14:textId="77777777" w:rsidR="00247834" w:rsidRPr="00247834" w:rsidRDefault="00247834" w:rsidP="00247834">
      <w:pPr>
        <w:pStyle w:val="NewParagraph"/>
        <w:rPr>
          <w:rFonts w:cs="Times New Roman"/>
        </w:rPr>
      </w:pPr>
    </w:p>
    <w:p w14:paraId="572D6D35" w14:textId="77777777" w:rsidR="00247834" w:rsidRPr="00247834" w:rsidRDefault="00247834" w:rsidP="00247834">
      <w:pPr>
        <w:jc w:val="center"/>
        <w:rPr>
          <w:rFonts w:cs="Times New Roman"/>
          <w:lang w:val="en-US"/>
        </w:rPr>
      </w:pPr>
      <w:r w:rsidRPr="00247834">
        <w:rPr>
          <w:rFonts w:cs="Times New Roman"/>
          <w:noProof/>
        </w:rPr>
        <w:drawing>
          <wp:inline distT="0" distB="0" distL="0" distR="0" wp14:anchorId="6406F7D6" wp14:editId="7A5EB411">
            <wp:extent cx="4747260" cy="2960370"/>
            <wp:effectExtent l="0" t="0" r="15240" b="11430"/>
            <wp:docPr id="238" name="Diagramm 238">
              <a:extLst xmlns:a="http://schemas.openxmlformats.org/drawingml/2006/main">
                <a:ext uri="{FF2B5EF4-FFF2-40B4-BE49-F238E27FC236}">
                  <a16:creationId xmlns:a16="http://schemas.microsoft.com/office/drawing/2014/main" id="{B3EEA0B1-F5B5-44E5-B4A4-69AA237EC57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4C37508" w14:textId="77777777" w:rsidR="00247834" w:rsidRPr="00247834" w:rsidRDefault="00247834" w:rsidP="00247834">
      <w:pPr>
        <w:pStyle w:val="NewParagraph"/>
        <w:rPr>
          <w:rFonts w:cs="Times New Roman"/>
        </w:rPr>
      </w:pPr>
      <w:r w:rsidRPr="00247834">
        <w:rPr>
          <w:rFonts w:cs="Times New Roman"/>
        </w:rPr>
        <w:t xml:space="preserve">Data retrieved from </w:t>
      </w:r>
      <w:hyperlink r:id="rId10" w:history="1">
        <w:r w:rsidRPr="00247834">
          <w:rPr>
            <w:rStyle w:val="Hyperlink"/>
            <w:rFonts w:cs="Times New Roman"/>
            <w:i w:val="0"/>
          </w:rPr>
          <w:t>www.statista.de</w:t>
        </w:r>
      </w:hyperlink>
    </w:p>
    <w:p w14:paraId="596D6129" w14:textId="77777777" w:rsidR="00247834" w:rsidRPr="00247834" w:rsidRDefault="00247834" w:rsidP="00247834">
      <w:pPr>
        <w:rPr>
          <w:rFonts w:cs="Times New Roman"/>
          <w:lang w:val="en-US"/>
        </w:rPr>
      </w:pPr>
    </w:p>
    <w:p w14:paraId="54355702" w14:textId="77777777" w:rsidR="00247834" w:rsidRPr="00247834" w:rsidRDefault="00247834" w:rsidP="00247834">
      <w:pPr>
        <w:rPr>
          <w:rFonts w:cs="Times New Roman"/>
          <w:lang w:val="en-US"/>
        </w:rPr>
      </w:pPr>
      <w:r w:rsidRPr="00247834">
        <w:rPr>
          <w:rFonts w:cs="Times New Roman"/>
          <w:lang w:val="en-US"/>
        </w:rPr>
        <w:t>Additional information on the graphic:</w:t>
      </w:r>
    </w:p>
    <w:p w14:paraId="1D57BDE6" w14:textId="77777777" w:rsidR="00247834" w:rsidRPr="00247834" w:rsidRDefault="00247834" w:rsidP="00247834">
      <w:pPr>
        <w:pStyle w:val="Listenabsatz"/>
        <w:numPr>
          <w:ilvl w:val="0"/>
          <w:numId w:val="14"/>
        </w:numPr>
        <w:spacing w:after="0" w:line="320" w:lineRule="atLeast"/>
        <w:jc w:val="both"/>
        <w:rPr>
          <w:rFonts w:ascii="Times New Roman" w:hAnsi="Times New Roman" w:cs="Times New Roman"/>
          <w:lang w:val="en-US"/>
        </w:rPr>
      </w:pPr>
      <w:r w:rsidRPr="00247834">
        <w:rPr>
          <w:rFonts w:ascii="Times New Roman" w:hAnsi="Times New Roman" w:cs="Times New Roman"/>
          <w:lang w:val="en-US"/>
        </w:rPr>
        <w:t>Small cars with a mileage of 150,000 km were considered.</w:t>
      </w:r>
    </w:p>
    <w:p w14:paraId="4A1CCFAF" w14:textId="77777777" w:rsidR="00247834" w:rsidRPr="00247834" w:rsidRDefault="00247834" w:rsidP="00247834">
      <w:pPr>
        <w:pStyle w:val="Listenabsatz"/>
        <w:numPr>
          <w:ilvl w:val="0"/>
          <w:numId w:val="14"/>
        </w:numPr>
        <w:spacing w:after="0" w:line="320" w:lineRule="atLeast"/>
        <w:jc w:val="both"/>
        <w:rPr>
          <w:rFonts w:ascii="Times New Roman" w:hAnsi="Times New Roman" w:cs="Times New Roman"/>
          <w:lang w:val="en-US"/>
        </w:rPr>
      </w:pPr>
      <w:r w:rsidRPr="00247834">
        <w:rPr>
          <w:rFonts w:ascii="Times New Roman" w:hAnsi="Times New Roman" w:cs="Times New Roman"/>
          <w:lang w:val="en-US"/>
        </w:rPr>
        <w:t>The vehicle with the lowest eco-test consumption was selected for all drive types.</w:t>
      </w:r>
    </w:p>
    <w:p w14:paraId="4E585014" w14:textId="77777777" w:rsidR="00247834" w:rsidRPr="00247834" w:rsidRDefault="00247834" w:rsidP="00247834">
      <w:pPr>
        <w:pStyle w:val="Listenabsatz"/>
        <w:numPr>
          <w:ilvl w:val="0"/>
          <w:numId w:val="14"/>
        </w:numPr>
        <w:spacing w:after="0" w:line="320" w:lineRule="atLeast"/>
        <w:jc w:val="both"/>
        <w:rPr>
          <w:rFonts w:ascii="Times New Roman" w:hAnsi="Times New Roman" w:cs="Times New Roman"/>
          <w:lang w:val="en-US"/>
        </w:rPr>
      </w:pPr>
      <w:r w:rsidRPr="00247834">
        <w:rPr>
          <w:rFonts w:ascii="Times New Roman" w:hAnsi="Times New Roman" w:cs="Times New Roman"/>
          <w:lang w:val="en-US"/>
        </w:rPr>
        <w:t>The information on the electricity mix refers to data from 2013.</w:t>
      </w:r>
    </w:p>
    <w:p w14:paraId="2D04F180" w14:textId="77777777" w:rsidR="00247834" w:rsidRPr="00247834" w:rsidRDefault="00247834" w:rsidP="00247834">
      <w:pPr>
        <w:pStyle w:val="Listenabsatz"/>
        <w:numPr>
          <w:ilvl w:val="0"/>
          <w:numId w:val="14"/>
        </w:numPr>
        <w:spacing w:after="0" w:line="320" w:lineRule="atLeast"/>
        <w:jc w:val="both"/>
        <w:rPr>
          <w:rFonts w:ascii="Times New Roman" w:hAnsi="Times New Roman" w:cs="Times New Roman"/>
          <w:lang w:val="en-US"/>
        </w:rPr>
      </w:pPr>
      <w:r w:rsidRPr="00247834">
        <w:rPr>
          <w:rFonts w:ascii="Times New Roman" w:hAnsi="Times New Roman" w:cs="Times New Roman"/>
          <w:lang w:val="en-US"/>
        </w:rPr>
        <w:t>The information on the CO</w:t>
      </w:r>
      <w:r w:rsidRPr="00247834">
        <w:rPr>
          <w:rFonts w:ascii="Times New Roman" w:hAnsi="Times New Roman" w:cs="Times New Roman"/>
          <w:vertAlign w:val="subscript"/>
          <w:lang w:val="en-US"/>
        </w:rPr>
        <w:t>2</w:t>
      </w:r>
      <w:r w:rsidRPr="00247834">
        <w:rPr>
          <w:rFonts w:ascii="Times New Roman" w:hAnsi="Times New Roman" w:cs="Times New Roman"/>
          <w:lang w:val="en-US"/>
        </w:rPr>
        <w:t xml:space="preserve"> balance is based on an entire life cycle.</w:t>
      </w:r>
    </w:p>
    <w:p w14:paraId="31B173FF" w14:textId="77777777" w:rsidR="00247834" w:rsidRPr="00247834" w:rsidRDefault="00247834" w:rsidP="00247834">
      <w:pPr>
        <w:rPr>
          <w:rFonts w:cs="Times New Roman"/>
          <w:lang w:val="en-US"/>
        </w:rPr>
      </w:pPr>
      <w:r w:rsidRPr="00247834">
        <w:rPr>
          <w:rFonts w:cs="Times New Roman"/>
          <w:lang w:val="en-US"/>
        </w:rPr>
        <w:t xml:space="preserve">You may use this as a starting point to generate ongoing questions. </w:t>
      </w:r>
    </w:p>
    <w:p w14:paraId="7FBBD5D3" w14:textId="77777777" w:rsidR="00247834" w:rsidRDefault="00247834" w:rsidP="00247834">
      <w:pPr>
        <w:pStyle w:val="NewParagraph"/>
      </w:pPr>
    </w:p>
    <w:p w14:paraId="177AB447" w14:textId="56A337CB" w:rsidR="00247834" w:rsidRDefault="00247834">
      <w:pPr>
        <w:spacing w:line="259" w:lineRule="auto"/>
        <w:rPr>
          <w:lang w:val="en-US"/>
        </w:rPr>
      </w:pPr>
      <w:r>
        <w:rPr>
          <w:lang w:val="en-US"/>
        </w:rPr>
        <w:br w:type="page"/>
      </w:r>
    </w:p>
    <w:p w14:paraId="0D2A03BB" w14:textId="77777777" w:rsidR="00247834" w:rsidRDefault="00247834" w:rsidP="00247834">
      <w:pPr>
        <w:pStyle w:val="berschrift1"/>
      </w:pPr>
      <w:r>
        <w:lastRenderedPageBreak/>
        <w:t>Homework 1</w:t>
      </w:r>
    </w:p>
    <w:p w14:paraId="1FDDDAC0" w14:textId="77777777" w:rsidR="00247834" w:rsidRDefault="00247834" w:rsidP="00247834">
      <w:pPr>
        <w:pStyle w:val="berschrift2"/>
      </w:pPr>
      <w:r>
        <w:t>Task 1</w:t>
      </w:r>
    </w:p>
    <w:p w14:paraId="1D1DCBF9" w14:textId="77777777" w:rsidR="00247834" w:rsidRPr="00333268" w:rsidRDefault="00247834" w:rsidP="00247834">
      <w:pPr>
        <w:rPr>
          <w:lang w:val="en-US"/>
        </w:rPr>
      </w:pPr>
      <w:r w:rsidRPr="00333268">
        <w:rPr>
          <w:lang w:val="en-US"/>
        </w:rPr>
        <w:t>Fully document the normative modelling you started in the classroom exercise so that</w:t>
      </w:r>
      <w:r>
        <w:rPr>
          <w:lang w:val="en-US"/>
        </w:rPr>
        <w:t xml:space="preserve"> </w:t>
      </w:r>
      <w:r w:rsidRPr="00333268">
        <w:rPr>
          <w:lang w:val="en-US"/>
        </w:rPr>
        <w:t xml:space="preserve">you can briefly present it in the upcoming </w:t>
      </w:r>
      <w:r>
        <w:rPr>
          <w:lang w:val="en-US"/>
        </w:rPr>
        <w:t>tutorial</w:t>
      </w:r>
      <w:r w:rsidRPr="00333268">
        <w:rPr>
          <w:lang w:val="en-US"/>
        </w:rPr>
        <w:t>. In doing so, also address</w:t>
      </w:r>
      <w:r>
        <w:rPr>
          <w:lang w:val="en-US"/>
        </w:rPr>
        <w:t xml:space="preserve"> </w:t>
      </w:r>
      <w:r w:rsidRPr="00333268">
        <w:rPr>
          <w:lang w:val="en-US"/>
        </w:rPr>
        <w:t xml:space="preserve">the points at which your model could be </w:t>
      </w:r>
      <w:proofErr w:type="spellStart"/>
      <w:r w:rsidRPr="00333268">
        <w:rPr>
          <w:lang w:val="en-US"/>
        </w:rPr>
        <w:t>criticised</w:t>
      </w:r>
      <w:proofErr w:type="spellEnd"/>
      <w:r w:rsidRPr="00333268">
        <w:rPr>
          <w:lang w:val="en-US"/>
        </w:rPr>
        <w:t xml:space="preserve"> or discussed.</w:t>
      </w:r>
    </w:p>
    <w:p w14:paraId="4EA05A23" w14:textId="77777777" w:rsidR="00F858DF" w:rsidRPr="00247834" w:rsidRDefault="00F858DF" w:rsidP="00F858DF">
      <w:pPr>
        <w:rPr>
          <w:lang w:val="en-US"/>
        </w:rPr>
      </w:pPr>
    </w:p>
    <w:sectPr w:rsidR="00F858DF" w:rsidRPr="0024783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38054" w14:textId="77777777" w:rsidR="00F769E9" w:rsidRDefault="00F769E9" w:rsidP="000757EA">
      <w:pPr>
        <w:spacing w:after="0" w:line="240" w:lineRule="auto"/>
      </w:pPr>
      <w:r>
        <w:separator/>
      </w:r>
    </w:p>
  </w:endnote>
  <w:endnote w:type="continuationSeparator" w:id="0">
    <w:p w14:paraId="76EE7E55" w14:textId="77777777" w:rsidR="00F769E9" w:rsidRDefault="00F769E9" w:rsidP="0007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CS-brødtekst)">
    <w:altName w:val="Times New Roman"/>
    <w:charset w:val="00"/>
    <w:family w:val="roman"/>
    <w:pitch w:val="variable"/>
    <w:sig w:usb0="E0002AFF" w:usb1="C0007841" w:usb2="00000009" w:usb3="00000000" w:csb0="000001FF" w:csb1="00000000"/>
  </w:font>
  <w:font w:name="Times New Roman (Kompleks skrif">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MBX12">
    <w:altName w:val="Yu Gothic"/>
    <w:panose1 w:val="00000000000000000000"/>
    <w:charset w:val="80"/>
    <w:family w:val="auto"/>
    <w:notTrueType/>
    <w:pitch w:val="default"/>
    <w:sig w:usb0="00000001" w:usb1="08070000" w:usb2="00000010" w:usb3="00000000" w:csb0="00020000"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0D001" w14:textId="588FAC02" w:rsidR="005D419C" w:rsidRDefault="005D41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7CA7F" w14:textId="3DD613BC" w:rsidR="005D419C" w:rsidRDefault="00314581">
    <w:pPr>
      <w:pStyle w:val="Fuzeile"/>
    </w:pPr>
    <w:r w:rsidRPr="00314581">
      <w:rPr>
        <w:noProof/>
      </w:rPr>
      <mc:AlternateContent>
        <mc:Choice Requires="wps">
          <w:drawing>
            <wp:anchor distT="0" distB="0" distL="114300" distR="114300" simplePos="0" relativeHeight="251668480" behindDoc="0" locked="0" layoutInCell="1" allowOverlap="1" wp14:anchorId="3C6DDD42" wp14:editId="669BBB6A">
              <wp:simplePos x="0" y="0"/>
              <wp:positionH relativeFrom="column">
                <wp:posOffset>4383300</wp:posOffset>
              </wp:positionH>
              <wp:positionV relativeFrom="paragraph">
                <wp:posOffset>32413</wp:posOffset>
              </wp:positionV>
              <wp:extent cx="1371021" cy="486968"/>
              <wp:effectExtent l="0" t="0" r="0" b="0"/>
              <wp:wrapNone/>
              <wp:docPr id="18" name="Textfeld 17">
                <a:extLst xmlns:a="http://schemas.openxmlformats.org/drawingml/2006/main">
                  <a:ext uri="{FF2B5EF4-FFF2-40B4-BE49-F238E27FC236}">
                    <a16:creationId xmlns:a16="http://schemas.microsoft.com/office/drawing/2014/main" id="{2A3C5C53-24D1-4847-85EA-892D052E51A6}"/>
                  </a:ext>
                </a:extLst>
              </wp:docPr>
              <wp:cNvGraphicFramePr/>
              <a:graphic xmlns:a="http://schemas.openxmlformats.org/drawingml/2006/main">
                <a:graphicData uri="http://schemas.microsoft.com/office/word/2010/wordprocessingShape">
                  <wps:wsp>
                    <wps:cNvSpPr txBox="1"/>
                    <wps:spPr>
                      <a:xfrm>
                        <a:off x="0" y="0"/>
                        <a:ext cx="1371021" cy="486968"/>
                      </a:xfrm>
                      <a:prstGeom prst="rect">
                        <a:avLst/>
                      </a:prstGeom>
                      <a:noFill/>
                    </wps:spPr>
                    <wps:txbx>
                      <w:txbxContent>
                        <w:p w14:paraId="1B2FA5BF" w14:textId="04DEB5FC" w:rsidR="00314581" w:rsidRPr="00314581" w:rsidRDefault="00314581" w:rsidP="00314581">
                          <w:pPr>
                            <w:spacing w:after="0" w:line="240" w:lineRule="auto"/>
                            <w:jc w:val="both"/>
                            <w:rPr>
                              <w:rFonts w:cs="Times New Roman"/>
                              <w:color w:val="000000" w:themeColor="text1"/>
                              <w:kern w:val="24"/>
                              <w:sz w:val="9"/>
                              <w:szCs w:val="9"/>
                              <w:lang w:val="en-US"/>
                            </w:rPr>
                          </w:pPr>
                          <w:r w:rsidRPr="00314581">
                            <w:rPr>
                              <w:rFonts w:cs="Times New Roman"/>
                              <w:color w:val="000000" w:themeColor="text1"/>
                              <w:kern w:val="24"/>
                              <w:sz w:val="9"/>
                              <w:szCs w:val="9"/>
                              <w:lang w:val="en-US"/>
                            </w:rPr>
                            <w:t>Disclaimer: This project has been funded with support from the European Commission. This communication reflects the views only of the author, and the Commission cannot be held responsible for any use which may be made of the information contained therein.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3C6DDD42" id="_x0000_t202" coordsize="21600,21600" o:spt="202" path="m,l,21600r21600,l21600,xe">
              <v:stroke joinstyle="miter"/>
              <v:path gradientshapeok="t" o:connecttype="rect"/>
            </v:shapetype>
            <v:shape id="Textfeld 17" o:spid="_x0000_s1027" type="#_x0000_t202" style="position:absolute;margin-left:345.15pt;margin-top:2.55pt;width:107.95pt;height:3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" filled="f" stroked="f">
              <v:textbox>
                <w:txbxContent>
                  <w:p w14:paraId="1B2FA5BF" w14:textId="04DEB5FC" w:rsidR="00314581" w:rsidRPr="00314581" w:rsidRDefault="00314581" w:rsidP="00314581">
                    <w:pPr>
                      <w:spacing w:after="0" w:line="240" w:lineRule="auto"/>
                      <w:jc w:val="both"/>
                      <w:rPr>
                        <w:rFonts w:cs="Times New Roman"/>
                        <w:color w:val="000000" w:themeColor="text1"/>
                        <w:kern w:val="24"/>
                        <w:sz w:val="9"/>
                        <w:szCs w:val="9"/>
                        <w:lang w:val="en-US"/>
                      </w:rPr>
                    </w:pPr>
                    <w:r w:rsidRPr="00314581">
                      <w:rPr>
                        <w:rFonts w:cs="Times New Roman"/>
                        <w:color w:val="000000" w:themeColor="text1"/>
                        <w:kern w:val="24"/>
                        <w:sz w:val="9"/>
                        <w:szCs w:val="9"/>
                        <w:lang w:val="en-US"/>
                      </w:rPr>
                      <w:t>Disclaimer: This project has been funded with support from the European Commission. This communication reflects the views only of the author, and the Commission cannot be held responsible for any use which may be made of the information contained therein.</w:t>
                    </w:r>
                  </w:p>
                </w:txbxContent>
              </v:textbox>
            </v:shape>
          </w:pict>
        </mc:Fallback>
      </mc:AlternateContent>
    </w:r>
    <w:r w:rsidRPr="00314581">
      <w:rPr>
        <w:noProof/>
      </w:rPr>
      <w:drawing>
        <wp:anchor distT="0" distB="0" distL="114300" distR="114300" simplePos="0" relativeHeight="251671552" behindDoc="1" locked="0" layoutInCell="1" allowOverlap="1" wp14:anchorId="3138A71A" wp14:editId="025F0CAE">
          <wp:simplePos x="0" y="0"/>
          <wp:positionH relativeFrom="margin">
            <wp:align>center</wp:align>
          </wp:positionH>
          <wp:positionV relativeFrom="paragraph">
            <wp:posOffset>177487</wp:posOffset>
          </wp:positionV>
          <wp:extent cx="768350" cy="266065"/>
          <wp:effectExtent l="0" t="0" r="0" b="635"/>
          <wp:wrapTight wrapText="bothSides">
            <wp:wrapPolygon edited="0">
              <wp:start x="0" y="0"/>
              <wp:lineTo x="0" y="20105"/>
              <wp:lineTo x="20886" y="20105"/>
              <wp:lineTo x="20886"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2660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20F37">
      <w:rPr>
        <w:rFonts w:ascii="Times New Roman" w:eastAsia="Calibri" w:hAnsi="Times New Roman" w:cs="Times New Roman"/>
        <w:noProof/>
        <w:color w:val="FF0000"/>
        <w:lang w:eastAsia="de-DE"/>
      </w:rPr>
      <w:drawing>
        <wp:anchor distT="0" distB="0" distL="114300" distR="114300" simplePos="0" relativeHeight="251663360" behindDoc="0" locked="0" layoutInCell="1" allowOverlap="1" wp14:anchorId="6B0F615F" wp14:editId="03A57D46">
          <wp:simplePos x="0" y="0"/>
          <wp:positionH relativeFrom="margin">
            <wp:align>left</wp:align>
          </wp:positionH>
          <wp:positionV relativeFrom="paragraph">
            <wp:posOffset>63073</wp:posOffset>
          </wp:positionV>
          <wp:extent cx="1775480" cy="395785"/>
          <wp:effectExtent l="0" t="0" r="0" b="444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75480" cy="39578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7BD1" w14:textId="6EA5668B" w:rsidR="005D419C" w:rsidRDefault="005D41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76BC0" w14:textId="77777777" w:rsidR="00F769E9" w:rsidRDefault="00F769E9" w:rsidP="000757EA">
      <w:pPr>
        <w:spacing w:after="0" w:line="240" w:lineRule="auto"/>
      </w:pPr>
      <w:r>
        <w:separator/>
      </w:r>
    </w:p>
  </w:footnote>
  <w:footnote w:type="continuationSeparator" w:id="0">
    <w:p w14:paraId="3E535061" w14:textId="77777777" w:rsidR="00F769E9" w:rsidRDefault="00F769E9" w:rsidP="0007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AF1E" w14:textId="161A7FB8" w:rsidR="005D419C" w:rsidRDefault="005D41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70AAB" w14:textId="0DB93B09" w:rsidR="000757EA" w:rsidRDefault="00314581" w:rsidP="000757EA">
    <w:pPr>
      <w:pStyle w:val="Kopfzeile"/>
    </w:pPr>
    <w:r>
      <w:rPr>
        <w:noProof/>
        <w:lang w:eastAsia="de-DE"/>
      </w:rPr>
      <w:drawing>
        <wp:anchor distT="0" distB="0" distL="114300" distR="114300" simplePos="0" relativeHeight="251661312" behindDoc="1" locked="0" layoutInCell="1" allowOverlap="1" wp14:anchorId="7E6FBAFF" wp14:editId="2F406D6B">
          <wp:simplePos x="0" y="0"/>
          <wp:positionH relativeFrom="margin">
            <wp:align>left</wp:align>
          </wp:positionH>
          <wp:positionV relativeFrom="paragraph">
            <wp:posOffset>-391160</wp:posOffset>
          </wp:positionV>
          <wp:extent cx="930275" cy="637540"/>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637540"/>
                  </a:xfrm>
                  <a:prstGeom prst="rect">
                    <a:avLst/>
                  </a:prstGeom>
                  <a:noFill/>
                </pic:spPr>
              </pic:pic>
            </a:graphicData>
          </a:graphic>
          <wp14:sizeRelH relativeFrom="page">
            <wp14:pctWidth>0</wp14:pctWidth>
          </wp14:sizeRelH>
          <wp14:sizeRelV relativeFrom="page">
            <wp14:pctHeight>0</wp14:pctHeight>
          </wp14:sizeRelV>
        </wp:anchor>
      </w:drawing>
    </w:r>
    <w:r w:rsidRPr="00314581">
      <w:rPr>
        <w:noProof/>
      </w:rPr>
      <w:drawing>
        <wp:anchor distT="0" distB="0" distL="114300" distR="114300" simplePos="0" relativeHeight="251669504" behindDoc="1" locked="0" layoutInCell="1" allowOverlap="1" wp14:anchorId="16F234BA" wp14:editId="403F1614">
          <wp:simplePos x="0" y="0"/>
          <wp:positionH relativeFrom="margin">
            <wp:align>right</wp:align>
          </wp:positionH>
          <wp:positionV relativeFrom="paragraph">
            <wp:posOffset>-222288</wp:posOffset>
          </wp:positionV>
          <wp:extent cx="1199515" cy="334645"/>
          <wp:effectExtent l="0" t="0" r="635" b="8255"/>
          <wp:wrapTight wrapText="bothSides">
            <wp:wrapPolygon edited="0">
              <wp:start x="6518" y="0"/>
              <wp:lineTo x="1029" y="15985"/>
              <wp:lineTo x="1372" y="20903"/>
              <wp:lineTo x="17152" y="20903"/>
              <wp:lineTo x="21268" y="19674"/>
              <wp:lineTo x="21268" y="2459"/>
              <wp:lineTo x="9262" y="0"/>
              <wp:lineTo x="6518" y="0"/>
            </wp:wrapPolygon>
          </wp:wrapTight>
          <wp:docPr id="7" name="Grafik 11">
            <a:extLst xmlns:a="http://schemas.openxmlformats.org/drawingml/2006/main">
              <a:ext uri="{FF2B5EF4-FFF2-40B4-BE49-F238E27FC236}">
                <a16:creationId xmlns:a16="http://schemas.microsoft.com/office/drawing/2014/main" id="{E13C912C-BC30-4473-0371-EC4C4C7122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a:extLst>
                      <a:ext uri="{FF2B5EF4-FFF2-40B4-BE49-F238E27FC236}">
                        <a16:creationId xmlns:a16="http://schemas.microsoft.com/office/drawing/2014/main" id="{E13C912C-BC30-4473-0371-EC4C4C71224B}"/>
                      </a:ext>
                    </a:extLst>
                  </pic:cNvPr>
                  <pic:cNvPicPr>
                    <a:picLocks noChangeAspect="1"/>
                  </pic:cNvPicPr>
                </pic:nvPicPr>
                <pic:blipFill rotWithShape="1">
                  <a:blip r:embed="rId2" cstate="print">
                    <a:extLst>
                      <a:ext uri="{28A0092B-C50C-407E-A947-70E740481C1C}">
                        <a14:useLocalDpi xmlns:a14="http://schemas.microsoft.com/office/drawing/2010/main" val="0"/>
                      </a:ext>
                    </a:extLst>
                  </a:blip>
                  <a:srcRect t="11846" b="11539"/>
                  <a:stretch/>
                </pic:blipFill>
                <pic:spPr>
                  <a:xfrm>
                    <a:off x="0" y="0"/>
                    <a:ext cx="1199515" cy="334645"/>
                  </a:xfrm>
                  <a:prstGeom prst="rect">
                    <a:avLst/>
                  </a:prstGeom>
                </pic:spPr>
              </pic:pic>
            </a:graphicData>
          </a:graphic>
          <wp14:sizeRelV relativeFrom="margin">
            <wp14:pctHeight>0</wp14:pctHeight>
          </wp14:sizeRelV>
        </wp:anchor>
      </w:drawing>
    </w:r>
    <w:r w:rsidRPr="00314581">
      <w:rPr>
        <w:noProof/>
      </w:rPr>
      <w:drawing>
        <wp:anchor distT="0" distB="0" distL="114300" distR="114300" simplePos="0" relativeHeight="251666432" behindDoc="0" locked="0" layoutInCell="1" allowOverlap="1" wp14:anchorId="20A947D1" wp14:editId="6E00C4EF">
          <wp:simplePos x="0" y="0"/>
          <wp:positionH relativeFrom="column">
            <wp:posOffset>10212495</wp:posOffset>
          </wp:positionH>
          <wp:positionV relativeFrom="paragraph">
            <wp:posOffset>-1078146</wp:posOffset>
          </wp:positionV>
          <wp:extent cx="1654028" cy="434264"/>
          <wp:effectExtent l="0" t="0" r="3810" b="4445"/>
          <wp:wrapNone/>
          <wp:docPr id="12" name="Grafik 11">
            <a:extLst xmlns:a="http://schemas.openxmlformats.org/drawingml/2006/main">
              <a:ext uri="{FF2B5EF4-FFF2-40B4-BE49-F238E27FC236}">
                <a16:creationId xmlns:a16="http://schemas.microsoft.com/office/drawing/2014/main" id="{E13C912C-BC30-4473-0371-EC4C4C7122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a:extLst>
                      <a:ext uri="{FF2B5EF4-FFF2-40B4-BE49-F238E27FC236}">
                        <a16:creationId xmlns:a16="http://schemas.microsoft.com/office/drawing/2014/main" id="{E13C912C-BC30-4473-0371-EC4C4C71224B}"/>
                      </a:ext>
                    </a:extLst>
                  </pic:cNvPr>
                  <pic:cNvPicPr>
                    <a:picLocks noChangeAspect="1"/>
                  </pic:cNvPicPr>
                </pic:nvPicPr>
                <pic:blipFill rotWithShape="1">
                  <a:blip r:embed="rId2" cstate="print">
                    <a:extLst>
                      <a:ext uri="{28A0092B-C50C-407E-A947-70E740481C1C}">
                        <a14:useLocalDpi xmlns:a14="http://schemas.microsoft.com/office/drawing/2010/main" val="0"/>
                      </a:ext>
                    </a:extLst>
                  </a:blip>
                  <a:srcRect t="11846" b="11539"/>
                  <a:stretch/>
                </pic:blipFill>
                <pic:spPr>
                  <a:xfrm>
                    <a:off x="0" y="0"/>
                    <a:ext cx="1654028" cy="434264"/>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59264" behindDoc="0" locked="0" layoutInCell="1" allowOverlap="1" wp14:anchorId="210CF84D" wp14:editId="3F16DC23">
              <wp:simplePos x="0" y="0"/>
              <wp:positionH relativeFrom="margin">
                <wp:posOffset>1521746</wp:posOffset>
              </wp:positionH>
              <wp:positionV relativeFrom="paragraph">
                <wp:posOffset>-223206</wp:posOffset>
              </wp:positionV>
              <wp:extent cx="1246595" cy="318337"/>
              <wp:effectExtent l="0" t="0" r="0" b="571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6595" cy="318337"/>
                      </a:xfrm>
                      <a:prstGeom prst="rect">
                        <a:avLst/>
                      </a:prstGeom>
                      <a:noFill/>
                      <a:ln w="9525">
                        <a:noFill/>
                        <a:miter lim="800000"/>
                        <a:headEnd/>
                        <a:tailEnd/>
                      </a:ln>
                    </wps:spPr>
                    <wps:txbx>
                      <w:txbxContent>
                        <w:p w14:paraId="1F00D7BF" w14:textId="7D3ABFE5" w:rsidR="000757EA" w:rsidRPr="00AF5E4D" w:rsidRDefault="000757EA" w:rsidP="00F858DF">
                          <w:pPr>
                            <w:jc w:val="right"/>
                            <w:rPr>
                              <w:rFonts w:cs="Times New Roman"/>
                              <w:smallCaps/>
                              <w:color w:val="234BA5"/>
                              <w:spacing w:val="20"/>
                              <w:sz w:val="36"/>
                              <w:szCs w:val="36"/>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0CF84D" id="_x0000_t202" coordsize="21600,21600" o:spt="202" path="m,l,21600r21600,l21600,xe">
              <v:stroke joinstyle="miter"/>
              <v:path gradientshapeok="t" o:connecttype="rect"/>
            </v:shapetype>
            <v:shape id="Textfeld 2" o:spid="_x0000_s1026" type="#_x0000_t202" style="position:absolute;margin-left:119.8pt;margin-top:-17.6pt;width:98.15pt;height:25.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" filled="f" stroked="f">
              <v:textbox>
                <w:txbxContent>
                  <w:p w14:paraId="1F00D7BF" w14:textId="7D3ABFE5" w:rsidR="000757EA" w:rsidRPr="00AF5E4D" w:rsidRDefault="000757EA" w:rsidP="00F858DF">
                    <w:pPr>
                      <w:jc w:val="right"/>
                      <w:rPr>
                        <w:rFonts w:cs="Times New Roman"/>
                        <w:smallCaps/>
                        <w:color w:val="234BA5"/>
                        <w:spacing w:val="20"/>
                        <w:sz w:val="36"/>
                        <w:szCs w:val="36"/>
                        <w:lang w:val="en-GB"/>
                      </w:rPr>
                    </w:pPr>
                  </w:p>
                </w:txbxContent>
              </v:textbox>
              <w10:wrap anchorx="margin"/>
            </v:shape>
          </w:pict>
        </mc:Fallback>
      </mc:AlternateContent>
    </w:r>
    <w:r w:rsidR="000757EA">
      <w:rPr>
        <w:rFonts w:cs="Open Sans"/>
        <w:noProof/>
        <w:sz w:val="32"/>
        <w:lang w:eastAsia="de-DE"/>
      </w:rPr>
      <mc:AlternateContent>
        <mc:Choice Requires="wps">
          <w:drawing>
            <wp:anchor distT="0" distB="0" distL="114300" distR="114300" simplePos="0" relativeHeight="251660288" behindDoc="0" locked="0" layoutInCell="1" allowOverlap="1" wp14:anchorId="5800CFB3" wp14:editId="4080F91C">
              <wp:simplePos x="0" y="0"/>
              <wp:positionH relativeFrom="margin">
                <wp:align>center</wp:align>
              </wp:positionH>
              <wp:positionV relativeFrom="paragraph">
                <wp:posOffset>-2638689</wp:posOffset>
              </wp:positionV>
              <wp:extent cx="7753350" cy="2922270"/>
              <wp:effectExtent l="19050" t="19050" r="19050" b="11430"/>
              <wp:wrapNone/>
              <wp:docPr id="4" name="Rechteck 4"/>
              <wp:cNvGraphicFramePr/>
              <a:graphic xmlns:a="http://schemas.openxmlformats.org/drawingml/2006/main">
                <a:graphicData uri="http://schemas.microsoft.com/office/word/2010/wordprocessingShape">
                  <wps:wsp>
                    <wps:cNvSpPr/>
                    <wps:spPr>
                      <a:xfrm>
                        <a:off x="0" y="0"/>
                        <a:ext cx="7753350" cy="2922270"/>
                      </a:xfrm>
                      <a:prstGeom prst="rect">
                        <a:avLst/>
                      </a:prstGeom>
                      <a:noFill/>
                      <a:ln w="28575">
                        <a:solidFill>
                          <a:srgbClr val="234BA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F7D318" id="Rechteck 4" o:spid="_x0000_s1026" style="position:absolute;margin-left:0;margin-top:-207.75pt;width:610.5pt;height:23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" filled="f" strokecolor="#234ba5" strokeweight="2.25pt">
              <w10:wrap anchorx="margin"/>
            </v:rect>
          </w:pict>
        </mc:Fallback>
      </mc:AlternateContent>
    </w:r>
  </w:p>
  <w:p w14:paraId="0000FC58" w14:textId="268E0B34" w:rsidR="000757EA" w:rsidRDefault="000757E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5CC0A" w14:textId="4F2845E0" w:rsidR="005D419C" w:rsidRDefault="005D41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A37FE"/>
    <w:multiLevelType w:val="hybridMultilevel"/>
    <w:tmpl w:val="83D64F08"/>
    <w:lvl w:ilvl="0" w:tplc="8CEA7274">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13291"/>
    <w:multiLevelType w:val="hybridMultilevel"/>
    <w:tmpl w:val="3CFA99FC"/>
    <w:lvl w:ilvl="0" w:tplc="1DDCE3F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89237A"/>
    <w:multiLevelType w:val="hybridMultilevel"/>
    <w:tmpl w:val="50D69B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D4F0EB9"/>
    <w:multiLevelType w:val="hybridMultilevel"/>
    <w:tmpl w:val="49A48BCA"/>
    <w:lvl w:ilvl="0" w:tplc="6EB80BF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0592F98"/>
    <w:multiLevelType w:val="hybridMultilevel"/>
    <w:tmpl w:val="B57CE29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98A5BD4"/>
    <w:multiLevelType w:val="hybridMultilevel"/>
    <w:tmpl w:val="5B1CA6BC"/>
    <w:lvl w:ilvl="0" w:tplc="04070017">
      <w:start w:val="1"/>
      <w:numFmt w:val="lowerLetter"/>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B5818AD"/>
    <w:multiLevelType w:val="hybridMultilevel"/>
    <w:tmpl w:val="94F292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3B859C0"/>
    <w:multiLevelType w:val="hybridMultilevel"/>
    <w:tmpl w:val="BD7A9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0A6133"/>
    <w:multiLevelType w:val="hybridMultilevel"/>
    <w:tmpl w:val="5B924D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39608F"/>
    <w:multiLevelType w:val="hybridMultilevel"/>
    <w:tmpl w:val="36C490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3514893"/>
    <w:multiLevelType w:val="hybridMultilevel"/>
    <w:tmpl w:val="CE4CD0B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1" w15:restartNumberingAfterBreak="0">
    <w:nsid w:val="4CA10263"/>
    <w:multiLevelType w:val="hybridMultilevel"/>
    <w:tmpl w:val="6F6C190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1F02AB6"/>
    <w:multiLevelType w:val="hybridMultilevel"/>
    <w:tmpl w:val="5F7C9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EBD34D9"/>
    <w:multiLevelType w:val="hybridMultilevel"/>
    <w:tmpl w:val="D93C5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6"/>
  </w:num>
  <w:num w:numId="4">
    <w:abstractNumId w:val="7"/>
  </w:num>
  <w:num w:numId="5">
    <w:abstractNumId w:val="13"/>
  </w:num>
  <w:num w:numId="6">
    <w:abstractNumId w:val="1"/>
  </w:num>
  <w:num w:numId="7">
    <w:abstractNumId w:val="2"/>
  </w:num>
  <w:num w:numId="8">
    <w:abstractNumId w:val="11"/>
  </w:num>
  <w:num w:numId="9">
    <w:abstractNumId w:val="4"/>
  </w:num>
  <w:num w:numId="10">
    <w:abstractNumId w:val="10"/>
  </w:num>
  <w:num w:numId="11">
    <w:abstractNumId w:val="5"/>
  </w:num>
  <w:num w:numId="12">
    <w:abstractNumId w:val="8"/>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0F2"/>
    <w:rsid w:val="000757EA"/>
    <w:rsid w:val="000F50F2"/>
    <w:rsid w:val="00247834"/>
    <w:rsid w:val="00314581"/>
    <w:rsid w:val="00360917"/>
    <w:rsid w:val="003B33EB"/>
    <w:rsid w:val="003B364D"/>
    <w:rsid w:val="004264A1"/>
    <w:rsid w:val="00441C36"/>
    <w:rsid w:val="004E6AFA"/>
    <w:rsid w:val="0052434E"/>
    <w:rsid w:val="00546EE4"/>
    <w:rsid w:val="005D419C"/>
    <w:rsid w:val="00604DCA"/>
    <w:rsid w:val="0082714A"/>
    <w:rsid w:val="00846233"/>
    <w:rsid w:val="008A2A61"/>
    <w:rsid w:val="009B0444"/>
    <w:rsid w:val="00A13C1B"/>
    <w:rsid w:val="00AC0C25"/>
    <w:rsid w:val="00B47A65"/>
    <w:rsid w:val="00CB200C"/>
    <w:rsid w:val="00E33FD4"/>
    <w:rsid w:val="00EF6187"/>
    <w:rsid w:val="00F769E9"/>
    <w:rsid w:val="00F8171C"/>
    <w:rsid w:val="00F858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6F1D6"/>
  <w15:chartTrackingRefBased/>
  <w15:docId w15:val="{232AE5D7-F353-436A-A61C-7D9EA68B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7A65"/>
    <w:pPr>
      <w:spacing w:line="276" w:lineRule="auto"/>
    </w:pPr>
    <w:rPr>
      <w:rFonts w:ascii="Times New Roman" w:hAnsi="Times New Roman"/>
    </w:rPr>
  </w:style>
  <w:style w:type="paragraph" w:styleId="berschrift1">
    <w:name w:val="heading 1"/>
    <w:basedOn w:val="Standard"/>
    <w:next w:val="Standard"/>
    <w:link w:val="berschrift1Zchn"/>
    <w:autoRedefine/>
    <w:uiPriority w:val="9"/>
    <w:qFormat/>
    <w:rsid w:val="00247834"/>
    <w:pPr>
      <w:spacing w:before="400" w:after="400" w:line="320" w:lineRule="atLeast"/>
      <w:jc w:val="center"/>
      <w:outlineLvl w:val="0"/>
    </w:pPr>
    <w:rPr>
      <w:rFonts w:cs="Times New Roman (CS-brødtekst)"/>
      <w:b/>
      <w:color w:val="000000" w:themeColor="text1"/>
      <w:sz w:val="30"/>
      <w:szCs w:val="30"/>
      <w:lang w:val="en-GB"/>
    </w:rPr>
  </w:style>
  <w:style w:type="paragraph" w:styleId="berschrift2">
    <w:name w:val="heading 2"/>
    <w:basedOn w:val="Standard"/>
    <w:next w:val="Standard"/>
    <w:link w:val="berschrift2Zchn"/>
    <w:autoRedefine/>
    <w:uiPriority w:val="9"/>
    <w:unhideWhenUsed/>
    <w:qFormat/>
    <w:rsid w:val="00247834"/>
    <w:pPr>
      <w:keepNext/>
      <w:keepLines/>
      <w:spacing w:before="280" w:after="120" w:line="320" w:lineRule="atLeast"/>
      <w:jc w:val="both"/>
      <w:outlineLvl w:val="1"/>
    </w:pPr>
    <w:rPr>
      <w:rFonts w:eastAsia="Times New Roman" w:cs="Times New Roman (Kompleks skrif"/>
      <w:b/>
      <w:color w:val="234BA5"/>
      <w:sz w:val="26"/>
      <w:szCs w:val="26"/>
      <w:lang w:val="en-GB"/>
    </w:rPr>
  </w:style>
  <w:style w:type="paragraph" w:styleId="berschrift3">
    <w:name w:val="heading 3"/>
    <w:basedOn w:val="Standard"/>
    <w:next w:val="Standard"/>
    <w:link w:val="berschrift3Zchn"/>
    <w:uiPriority w:val="9"/>
    <w:semiHidden/>
    <w:unhideWhenUsed/>
    <w:qFormat/>
    <w:rsid w:val="002478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KopfzeileZchn">
    <w:name w:val="Kopfzeile Zchn"/>
    <w:basedOn w:val="Absatz-Standardschriftart"/>
    <w:link w:val="Kopfzeile"/>
    <w:uiPriority w:val="99"/>
    <w:rsid w:val="000757EA"/>
  </w:style>
  <w:style w:type="paragraph" w:styleId="Fuzeile">
    <w:name w:val="footer"/>
    <w:basedOn w:val="Standard"/>
    <w:link w:val="Fu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FuzeileZchn">
    <w:name w:val="Fußzeile Zchn"/>
    <w:basedOn w:val="Absatz-Standardschriftart"/>
    <w:link w:val="Fuzeile"/>
    <w:uiPriority w:val="99"/>
    <w:rsid w:val="000757EA"/>
  </w:style>
  <w:style w:type="paragraph" w:styleId="Listenabsatz">
    <w:name w:val="List Paragraph"/>
    <w:basedOn w:val="Standard"/>
    <w:uiPriority w:val="34"/>
    <w:qFormat/>
    <w:rsid w:val="000757EA"/>
    <w:pPr>
      <w:spacing w:line="259" w:lineRule="auto"/>
      <w:ind w:left="720"/>
      <w:contextualSpacing/>
    </w:pPr>
    <w:rPr>
      <w:rFonts w:asciiTheme="minorHAnsi" w:hAnsiTheme="minorHAnsi"/>
    </w:rPr>
  </w:style>
  <w:style w:type="table" w:styleId="Tabellenraster">
    <w:name w:val="Table Grid"/>
    <w:basedOn w:val="NormaleTabelle"/>
    <w:uiPriority w:val="39"/>
    <w:rsid w:val="000757E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47A65"/>
    <w:pPr>
      <w:spacing w:after="200" w:line="240" w:lineRule="auto"/>
    </w:pPr>
    <w:rPr>
      <w:i/>
      <w:iCs/>
      <w:color w:val="44546A" w:themeColor="text2"/>
      <w:sz w:val="18"/>
      <w:szCs w:val="18"/>
    </w:rPr>
  </w:style>
  <w:style w:type="character" w:styleId="Kommentarzeichen">
    <w:name w:val="annotation reference"/>
    <w:basedOn w:val="Absatz-Standardschriftart"/>
    <w:uiPriority w:val="99"/>
    <w:semiHidden/>
    <w:unhideWhenUsed/>
    <w:rsid w:val="008A2A61"/>
    <w:rPr>
      <w:sz w:val="16"/>
      <w:szCs w:val="16"/>
    </w:rPr>
  </w:style>
  <w:style w:type="paragraph" w:styleId="Kommentartext">
    <w:name w:val="annotation text"/>
    <w:basedOn w:val="Standard"/>
    <w:link w:val="KommentartextZchn"/>
    <w:uiPriority w:val="99"/>
    <w:unhideWhenUsed/>
    <w:rsid w:val="008A2A61"/>
    <w:pPr>
      <w:spacing w:line="240" w:lineRule="auto"/>
    </w:pPr>
    <w:rPr>
      <w:sz w:val="20"/>
      <w:szCs w:val="20"/>
    </w:rPr>
  </w:style>
  <w:style w:type="character" w:customStyle="1" w:styleId="KommentartextZchn">
    <w:name w:val="Kommentartext Zchn"/>
    <w:basedOn w:val="Absatz-Standardschriftart"/>
    <w:link w:val="Kommentartext"/>
    <w:uiPriority w:val="99"/>
    <w:rsid w:val="008A2A61"/>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8A2A61"/>
    <w:rPr>
      <w:b/>
      <w:bCs/>
    </w:rPr>
  </w:style>
  <w:style w:type="character" w:customStyle="1" w:styleId="KommentarthemaZchn">
    <w:name w:val="Kommentarthema Zchn"/>
    <w:basedOn w:val="KommentartextZchn"/>
    <w:link w:val="Kommentarthema"/>
    <w:uiPriority w:val="99"/>
    <w:semiHidden/>
    <w:rsid w:val="008A2A61"/>
    <w:rPr>
      <w:rFonts w:ascii="Times New Roman" w:hAnsi="Times New Roman"/>
      <w:b/>
      <w:bCs/>
      <w:sz w:val="20"/>
      <w:szCs w:val="20"/>
    </w:rPr>
  </w:style>
  <w:style w:type="paragraph" w:styleId="Sprechblasentext">
    <w:name w:val="Balloon Text"/>
    <w:basedOn w:val="Standard"/>
    <w:link w:val="SprechblasentextZchn"/>
    <w:uiPriority w:val="99"/>
    <w:semiHidden/>
    <w:unhideWhenUsed/>
    <w:rsid w:val="008A2A6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A2A61"/>
    <w:rPr>
      <w:rFonts w:ascii="Segoe UI" w:hAnsi="Segoe UI" w:cs="Segoe UI"/>
      <w:sz w:val="18"/>
      <w:szCs w:val="18"/>
    </w:rPr>
  </w:style>
  <w:style w:type="character" w:styleId="Hyperlink">
    <w:name w:val="Hyperlink"/>
    <w:basedOn w:val="Absatz-Standardschriftart"/>
    <w:uiPriority w:val="99"/>
    <w:unhideWhenUsed/>
    <w:rsid w:val="00F858DF"/>
    <w:rPr>
      <w:color w:val="0563C1" w:themeColor="hyperlink"/>
      <w:u w:val="single"/>
    </w:rPr>
  </w:style>
  <w:style w:type="paragraph" w:customStyle="1" w:styleId="CitaviLiteraturverzeichnis">
    <w:name w:val="Citavi Literaturverzeichnis"/>
    <w:basedOn w:val="Standard"/>
    <w:rsid w:val="009B0444"/>
    <w:pPr>
      <w:spacing w:after="0" w:line="259" w:lineRule="auto"/>
      <w:ind w:left="720" w:hanging="720"/>
    </w:pPr>
    <w:rPr>
      <w:rFonts w:ascii="Calibri" w:eastAsia="Times New Roman" w:hAnsi="Calibri" w:cs="Calibri"/>
      <w:szCs w:val="18"/>
    </w:rPr>
  </w:style>
  <w:style w:type="character" w:customStyle="1" w:styleId="berschrift1Zchn">
    <w:name w:val="Überschrift 1 Zchn"/>
    <w:basedOn w:val="Absatz-Standardschriftart"/>
    <w:link w:val="berschrift1"/>
    <w:uiPriority w:val="9"/>
    <w:rsid w:val="00247834"/>
    <w:rPr>
      <w:rFonts w:ascii="Times New Roman" w:hAnsi="Times New Roman" w:cs="Times New Roman (CS-brødtekst)"/>
      <w:b/>
      <w:color w:val="000000" w:themeColor="text1"/>
      <w:sz w:val="30"/>
      <w:szCs w:val="30"/>
      <w:lang w:val="en-GB"/>
    </w:rPr>
  </w:style>
  <w:style w:type="character" w:customStyle="1" w:styleId="berschrift2Zchn">
    <w:name w:val="Überschrift 2 Zchn"/>
    <w:basedOn w:val="Absatz-Standardschriftart"/>
    <w:link w:val="berschrift2"/>
    <w:uiPriority w:val="9"/>
    <w:rsid w:val="00247834"/>
    <w:rPr>
      <w:rFonts w:ascii="Times New Roman" w:eastAsia="Times New Roman" w:hAnsi="Times New Roman" w:cs="Times New Roman (Kompleks skrif"/>
      <w:b/>
      <w:color w:val="234BA5"/>
      <w:sz w:val="26"/>
      <w:szCs w:val="26"/>
      <w:lang w:val="en-GB"/>
    </w:rPr>
  </w:style>
  <w:style w:type="paragraph" w:customStyle="1" w:styleId="NewParagraph">
    <w:name w:val="New Paragraph"/>
    <w:basedOn w:val="Standard"/>
    <w:autoRedefine/>
    <w:qFormat/>
    <w:rsid w:val="00247834"/>
    <w:pPr>
      <w:spacing w:after="0" w:line="320" w:lineRule="atLeast"/>
      <w:ind w:firstLine="567"/>
      <w:jc w:val="center"/>
    </w:pPr>
    <w:rPr>
      <w:i/>
      <w:lang w:val="en-US"/>
    </w:rPr>
  </w:style>
  <w:style w:type="character" w:customStyle="1" w:styleId="berschrift3Zchn">
    <w:name w:val="Überschrift 3 Zchn"/>
    <w:basedOn w:val="Absatz-Standardschriftart"/>
    <w:link w:val="berschrift3"/>
    <w:uiPriority w:val="9"/>
    <w:semiHidden/>
    <w:rsid w:val="00247834"/>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urworldindata.org/environmental-impacts-of-food?country="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statista.de" TargetMode="Externa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oleObject" Target="Mappe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a:t>Climate footprint of small cars by drive type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barChart>
        <c:barDir val="col"/>
        <c:grouping val="stacked"/>
        <c:varyColors val="0"/>
        <c:ser>
          <c:idx val="0"/>
          <c:order val="0"/>
          <c:tx>
            <c:strRef>
              <c:f>Tabelle1!$A$3</c:f>
              <c:strCache>
                <c:ptCount val="1"/>
                <c:pt idx="0">
                  <c:v>CO2 consumption while driving</c:v>
                </c:pt>
              </c:strCache>
            </c:strRef>
          </c:tx>
          <c:spPr>
            <a:solidFill>
              <a:schemeClr val="accent1"/>
            </a:solidFill>
            <a:ln>
              <a:noFill/>
            </a:ln>
            <a:effectLst/>
          </c:spPr>
          <c:invertIfNegative val="0"/>
          <c:cat>
            <c:strRef>
              <c:f>Tabelle1!$B$2:$F$2</c:f>
              <c:strCache>
                <c:ptCount val="5"/>
                <c:pt idx="0">
                  <c:v>Petrol</c:v>
                </c:pt>
                <c:pt idx="1">
                  <c:v>Diesel</c:v>
                </c:pt>
                <c:pt idx="2">
                  <c:v>Hybrid</c:v>
                </c:pt>
                <c:pt idx="3">
                  <c:v>Electric (mix)</c:v>
                </c:pt>
                <c:pt idx="4">
                  <c:v>Electric (100% renewable)</c:v>
                </c:pt>
              </c:strCache>
            </c:strRef>
          </c:cat>
          <c:val>
            <c:numRef>
              <c:f>Tabelle1!$B$3:$F$3</c:f>
              <c:numCache>
                <c:formatCode>General</c:formatCode>
                <c:ptCount val="5"/>
                <c:pt idx="0">
                  <c:v>17800</c:v>
                </c:pt>
                <c:pt idx="1">
                  <c:v>16300</c:v>
                </c:pt>
                <c:pt idx="2">
                  <c:v>7100</c:v>
                </c:pt>
                <c:pt idx="3">
                  <c:v>0</c:v>
                </c:pt>
                <c:pt idx="4">
                  <c:v>0</c:v>
                </c:pt>
              </c:numCache>
            </c:numRef>
          </c:val>
          <c:extLst>
            <c:ext xmlns:c16="http://schemas.microsoft.com/office/drawing/2014/chart" uri="{C3380CC4-5D6E-409C-BE32-E72D297353CC}">
              <c16:uniqueId val="{00000000-78F1-462B-A96D-830EFBDEFA57}"/>
            </c:ext>
          </c:extLst>
        </c:ser>
        <c:ser>
          <c:idx val="1"/>
          <c:order val="1"/>
          <c:tx>
            <c:strRef>
              <c:f>Tabelle1!$A$4</c:f>
              <c:strCache>
                <c:ptCount val="1"/>
                <c:pt idx="0">
                  <c:v>CO2 for Car production</c:v>
                </c:pt>
              </c:strCache>
            </c:strRef>
          </c:tx>
          <c:spPr>
            <a:solidFill>
              <a:schemeClr val="accent2"/>
            </a:solidFill>
            <a:ln>
              <a:noFill/>
            </a:ln>
            <a:effectLst/>
          </c:spPr>
          <c:invertIfNegative val="0"/>
          <c:cat>
            <c:strRef>
              <c:f>Tabelle1!$B$2:$F$2</c:f>
              <c:strCache>
                <c:ptCount val="5"/>
                <c:pt idx="0">
                  <c:v>Petrol</c:v>
                </c:pt>
                <c:pt idx="1">
                  <c:v>Diesel</c:v>
                </c:pt>
                <c:pt idx="2">
                  <c:v>Hybrid</c:v>
                </c:pt>
                <c:pt idx="3">
                  <c:v>Electric (mix)</c:v>
                </c:pt>
                <c:pt idx="4">
                  <c:v>Electric (100% renewable)</c:v>
                </c:pt>
              </c:strCache>
            </c:strRef>
          </c:cat>
          <c:val>
            <c:numRef>
              <c:f>Tabelle1!$B$4:$F$4</c:f>
              <c:numCache>
                <c:formatCode>General</c:formatCode>
                <c:ptCount val="5"/>
                <c:pt idx="0">
                  <c:v>5300</c:v>
                </c:pt>
                <c:pt idx="1">
                  <c:v>5200</c:v>
                </c:pt>
                <c:pt idx="2">
                  <c:v>6600</c:v>
                </c:pt>
                <c:pt idx="3">
                  <c:v>8500</c:v>
                </c:pt>
                <c:pt idx="4">
                  <c:v>8200</c:v>
                </c:pt>
              </c:numCache>
            </c:numRef>
          </c:val>
          <c:extLst>
            <c:ext xmlns:c16="http://schemas.microsoft.com/office/drawing/2014/chart" uri="{C3380CC4-5D6E-409C-BE32-E72D297353CC}">
              <c16:uniqueId val="{00000001-78F1-462B-A96D-830EFBDEFA57}"/>
            </c:ext>
          </c:extLst>
        </c:ser>
        <c:ser>
          <c:idx val="2"/>
          <c:order val="2"/>
          <c:tx>
            <c:strRef>
              <c:f>Tabelle1!$A$5</c:f>
              <c:strCache>
                <c:ptCount val="1"/>
                <c:pt idx="0">
                  <c:v>CO2 fuel supply</c:v>
                </c:pt>
              </c:strCache>
            </c:strRef>
          </c:tx>
          <c:spPr>
            <a:solidFill>
              <a:schemeClr val="accent3"/>
            </a:solidFill>
            <a:ln>
              <a:noFill/>
            </a:ln>
            <a:effectLst/>
          </c:spPr>
          <c:invertIfNegative val="0"/>
          <c:cat>
            <c:strRef>
              <c:f>Tabelle1!$B$2:$F$2</c:f>
              <c:strCache>
                <c:ptCount val="5"/>
                <c:pt idx="0">
                  <c:v>Petrol</c:v>
                </c:pt>
                <c:pt idx="1">
                  <c:v>Diesel</c:v>
                </c:pt>
                <c:pt idx="2">
                  <c:v>Hybrid</c:v>
                </c:pt>
                <c:pt idx="3">
                  <c:v>Electric (mix)</c:v>
                </c:pt>
                <c:pt idx="4">
                  <c:v>Electric (100% renewable)</c:v>
                </c:pt>
              </c:strCache>
            </c:strRef>
          </c:cat>
          <c:val>
            <c:numRef>
              <c:f>Tabelle1!$B$5:$F$5</c:f>
              <c:numCache>
                <c:formatCode>General</c:formatCode>
                <c:ptCount val="5"/>
                <c:pt idx="0">
                  <c:v>3200</c:v>
                </c:pt>
                <c:pt idx="1">
                  <c:v>3300</c:v>
                </c:pt>
                <c:pt idx="2">
                  <c:v>2900</c:v>
                </c:pt>
                <c:pt idx="3">
                  <c:v>0</c:v>
                </c:pt>
                <c:pt idx="4">
                  <c:v>0</c:v>
                </c:pt>
              </c:numCache>
            </c:numRef>
          </c:val>
          <c:extLst>
            <c:ext xmlns:c16="http://schemas.microsoft.com/office/drawing/2014/chart" uri="{C3380CC4-5D6E-409C-BE32-E72D297353CC}">
              <c16:uniqueId val="{00000002-78F1-462B-A96D-830EFBDEFA57}"/>
            </c:ext>
          </c:extLst>
        </c:ser>
        <c:ser>
          <c:idx val="3"/>
          <c:order val="3"/>
          <c:tx>
            <c:strRef>
              <c:f>Tabelle1!$A$6</c:f>
              <c:strCache>
                <c:ptCount val="1"/>
                <c:pt idx="0">
                  <c:v>CO2 electric supply</c:v>
                </c:pt>
              </c:strCache>
            </c:strRef>
          </c:tx>
          <c:spPr>
            <a:solidFill>
              <a:schemeClr val="accent4"/>
            </a:solidFill>
            <a:ln>
              <a:noFill/>
            </a:ln>
            <a:effectLst/>
          </c:spPr>
          <c:invertIfNegative val="0"/>
          <c:cat>
            <c:strRef>
              <c:f>Tabelle1!$B$2:$F$2</c:f>
              <c:strCache>
                <c:ptCount val="5"/>
                <c:pt idx="0">
                  <c:v>Petrol</c:v>
                </c:pt>
                <c:pt idx="1">
                  <c:v>Diesel</c:v>
                </c:pt>
                <c:pt idx="2">
                  <c:v>Hybrid</c:v>
                </c:pt>
                <c:pt idx="3">
                  <c:v>Electric (mix)</c:v>
                </c:pt>
                <c:pt idx="4">
                  <c:v>Electric (100% renewable)</c:v>
                </c:pt>
              </c:strCache>
            </c:strRef>
          </c:cat>
          <c:val>
            <c:numRef>
              <c:f>Tabelle1!$B$6:$F$6</c:f>
              <c:numCache>
                <c:formatCode>General</c:formatCode>
                <c:ptCount val="5"/>
                <c:pt idx="0">
                  <c:v>0</c:v>
                </c:pt>
                <c:pt idx="1">
                  <c:v>0</c:v>
                </c:pt>
                <c:pt idx="2">
                  <c:v>0</c:v>
                </c:pt>
                <c:pt idx="3">
                  <c:v>15300</c:v>
                </c:pt>
                <c:pt idx="4">
                  <c:v>1000</c:v>
                </c:pt>
              </c:numCache>
            </c:numRef>
          </c:val>
          <c:extLst>
            <c:ext xmlns:c16="http://schemas.microsoft.com/office/drawing/2014/chart" uri="{C3380CC4-5D6E-409C-BE32-E72D297353CC}">
              <c16:uniqueId val="{00000003-78F1-462B-A96D-830EFBDEFA57}"/>
            </c:ext>
          </c:extLst>
        </c:ser>
        <c:dLbls>
          <c:showLegendKey val="0"/>
          <c:showVal val="0"/>
          <c:showCatName val="0"/>
          <c:showSerName val="0"/>
          <c:showPercent val="0"/>
          <c:showBubbleSize val="0"/>
        </c:dLbls>
        <c:gapWidth val="150"/>
        <c:overlap val="100"/>
        <c:axId val="444742976"/>
        <c:axId val="444744288"/>
      </c:barChart>
      <c:catAx>
        <c:axId val="44474297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DE"/>
                  <a:t>Type of drive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44744288"/>
        <c:crosses val="autoZero"/>
        <c:auto val="1"/>
        <c:lblAlgn val="ctr"/>
        <c:lblOffset val="100"/>
        <c:noMultiLvlLbl val="0"/>
      </c:catAx>
      <c:valAx>
        <c:axId val="4447442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DE"/>
                  <a:t>total CO2 emission in kg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447429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469</Words>
  <Characters>2961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dc:creator>
  <cp:keywords/>
  <dc:description/>
  <cp:lastModifiedBy>Bastian Vajen</cp:lastModifiedBy>
  <cp:revision>16</cp:revision>
  <cp:lastPrinted>2023-10-15T15:34:00Z</cp:lastPrinted>
  <dcterms:created xsi:type="dcterms:W3CDTF">2022-02-01T10:55:00Z</dcterms:created>
  <dcterms:modified xsi:type="dcterms:W3CDTF">2023-10-17T12:10:00Z</dcterms:modified>
</cp:coreProperties>
</file>